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6D" w:rsidRPr="00EB0513" w:rsidRDefault="00FA196D" w:rsidP="00FA196D">
      <w:pPr>
        <w:jc w:val="center"/>
        <w:rPr>
          <w:rFonts w:ascii="Times New Roman Bold" w:hAnsi="Times New Roman Bold"/>
          <w:caps/>
          <w:szCs w:val="24"/>
        </w:rPr>
      </w:pPr>
      <w:r w:rsidRPr="00EB0513">
        <w:rPr>
          <w:noProof/>
          <w:lang w:eastAsia="lt-LT"/>
        </w:rPr>
        <w:drawing>
          <wp:inline distT="0" distB="0" distL="0" distR="0">
            <wp:extent cx="495300" cy="632460"/>
            <wp:effectExtent l="0" t="0" r="0" b="0"/>
            <wp:docPr id="1" name="Picture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giu"/>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300" cy="632460"/>
                    </a:xfrm>
                    <a:prstGeom prst="rect">
                      <a:avLst/>
                    </a:prstGeom>
                    <a:noFill/>
                    <a:ln>
                      <a:noFill/>
                    </a:ln>
                  </pic:spPr>
                </pic:pic>
              </a:graphicData>
            </a:graphic>
          </wp:inline>
        </w:drawing>
      </w:r>
    </w:p>
    <w:p w:rsidR="00FA196D" w:rsidRPr="00EB0513" w:rsidRDefault="00FA196D" w:rsidP="00FA196D">
      <w:pPr>
        <w:jc w:val="center"/>
        <w:rPr>
          <w:rFonts w:ascii="Times New Roman Bold" w:hAnsi="Times New Roman Bold"/>
          <w:caps/>
          <w:szCs w:val="24"/>
        </w:rPr>
      </w:pPr>
    </w:p>
    <w:p w:rsidR="00FA196D" w:rsidRPr="00EB0513" w:rsidRDefault="00FA196D" w:rsidP="00FA196D">
      <w:pPr>
        <w:jc w:val="center"/>
        <w:rPr>
          <w:rFonts w:ascii="Times New Roman Bold" w:hAnsi="Times New Roman Bold"/>
          <w:b/>
          <w:caps/>
          <w:szCs w:val="24"/>
        </w:rPr>
      </w:pPr>
      <w:r w:rsidRPr="00EB0513">
        <w:rPr>
          <w:rFonts w:ascii="Times New Roman Bold" w:hAnsi="Times New Roman Bold"/>
          <w:b/>
          <w:caps/>
          <w:szCs w:val="24"/>
        </w:rPr>
        <w:t>Pagėgių palaikomojo gydymo, slaugos ir senelių globos namai</w:t>
      </w:r>
    </w:p>
    <w:p w:rsidR="00FA196D" w:rsidRPr="00EB0513" w:rsidRDefault="00FA196D" w:rsidP="00FA196D">
      <w:pPr>
        <w:jc w:val="center"/>
        <w:rPr>
          <w:b/>
          <w:szCs w:val="24"/>
        </w:rPr>
      </w:pPr>
      <w:r w:rsidRPr="00EB0513">
        <w:rPr>
          <w:b/>
          <w:szCs w:val="24"/>
        </w:rPr>
        <w:t>DIREKTORIUS</w:t>
      </w:r>
    </w:p>
    <w:p w:rsidR="00FA196D" w:rsidRPr="00EB0513" w:rsidRDefault="00FA196D" w:rsidP="00FA196D">
      <w:pPr>
        <w:jc w:val="center"/>
        <w:rPr>
          <w:szCs w:val="24"/>
        </w:rPr>
      </w:pPr>
    </w:p>
    <w:p w:rsidR="00FA196D" w:rsidRPr="00EB0513" w:rsidRDefault="00FA196D" w:rsidP="00FA196D">
      <w:pPr>
        <w:jc w:val="center"/>
        <w:rPr>
          <w:szCs w:val="24"/>
        </w:rPr>
      </w:pPr>
    </w:p>
    <w:p w:rsidR="00FA196D" w:rsidRDefault="00FA196D" w:rsidP="00FA196D">
      <w:pPr>
        <w:jc w:val="center"/>
        <w:rPr>
          <w:b/>
          <w:szCs w:val="24"/>
        </w:rPr>
      </w:pPr>
      <w:r w:rsidRPr="00EB0513">
        <w:rPr>
          <w:b/>
          <w:szCs w:val="24"/>
        </w:rPr>
        <w:t>Į</w:t>
      </w:r>
      <w:r w:rsidR="00DE79F9">
        <w:rPr>
          <w:b/>
          <w:szCs w:val="24"/>
        </w:rPr>
        <w:t xml:space="preserve"> </w:t>
      </w:r>
      <w:r w:rsidRPr="00EB0513">
        <w:rPr>
          <w:b/>
          <w:szCs w:val="24"/>
        </w:rPr>
        <w:t>S</w:t>
      </w:r>
      <w:r w:rsidR="00DE79F9">
        <w:rPr>
          <w:b/>
          <w:szCs w:val="24"/>
        </w:rPr>
        <w:t xml:space="preserve"> </w:t>
      </w:r>
      <w:r w:rsidRPr="00EB0513">
        <w:rPr>
          <w:b/>
          <w:szCs w:val="24"/>
        </w:rPr>
        <w:t>A</w:t>
      </w:r>
      <w:r w:rsidR="00DE79F9">
        <w:rPr>
          <w:b/>
          <w:szCs w:val="24"/>
        </w:rPr>
        <w:t xml:space="preserve"> </w:t>
      </w:r>
      <w:r w:rsidRPr="00EB0513">
        <w:rPr>
          <w:b/>
          <w:szCs w:val="24"/>
        </w:rPr>
        <w:t>K</w:t>
      </w:r>
      <w:r w:rsidR="00DE79F9">
        <w:rPr>
          <w:b/>
          <w:szCs w:val="24"/>
        </w:rPr>
        <w:t xml:space="preserve"> </w:t>
      </w:r>
      <w:r w:rsidRPr="00EB0513">
        <w:rPr>
          <w:b/>
          <w:szCs w:val="24"/>
        </w:rPr>
        <w:t>Y</w:t>
      </w:r>
      <w:r w:rsidR="00DE79F9">
        <w:rPr>
          <w:b/>
          <w:szCs w:val="24"/>
        </w:rPr>
        <w:t xml:space="preserve"> </w:t>
      </w:r>
      <w:r w:rsidRPr="00EB0513">
        <w:rPr>
          <w:b/>
          <w:szCs w:val="24"/>
        </w:rPr>
        <w:t>M</w:t>
      </w:r>
      <w:r w:rsidR="00DE79F9">
        <w:rPr>
          <w:b/>
          <w:szCs w:val="24"/>
        </w:rPr>
        <w:t xml:space="preserve"> </w:t>
      </w:r>
      <w:r w:rsidRPr="00EB0513">
        <w:rPr>
          <w:b/>
          <w:szCs w:val="24"/>
        </w:rPr>
        <w:t>A</w:t>
      </w:r>
      <w:r w:rsidR="00DE79F9">
        <w:rPr>
          <w:b/>
          <w:szCs w:val="24"/>
        </w:rPr>
        <w:t xml:space="preserve"> </w:t>
      </w:r>
      <w:r w:rsidRPr="00EB0513">
        <w:rPr>
          <w:b/>
          <w:szCs w:val="24"/>
        </w:rPr>
        <w:t>S</w:t>
      </w:r>
    </w:p>
    <w:p w:rsidR="00DE79F9" w:rsidRPr="00EB0513" w:rsidRDefault="00DE79F9" w:rsidP="00FA196D">
      <w:pPr>
        <w:jc w:val="center"/>
        <w:rPr>
          <w:b/>
          <w:szCs w:val="24"/>
        </w:rPr>
      </w:pPr>
    </w:p>
    <w:p w:rsidR="00FA196D" w:rsidRPr="00EB0513" w:rsidRDefault="00FA196D" w:rsidP="00FA196D">
      <w:pPr>
        <w:jc w:val="center"/>
        <w:rPr>
          <w:b/>
          <w:szCs w:val="24"/>
        </w:rPr>
      </w:pPr>
      <w:r w:rsidRPr="00EB0513">
        <w:rPr>
          <w:b/>
          <w:szCs w:val="24"/>
        </w:rPr>
        <w:t>DĖL VIEŠOJO PIRKIMO (PROJEKTO KONKURSO, SUPAPRASTINTO PROJEKTO KONKURSO VERTINIMO) KOMISIJOS DARBO REGLAMENTO PATVIRTINIMO</w:t>
      </w:r>
    </w:p>
    <w:p w:rsidR="00FA196D" w:rsidRPr="00EB0513" w:rsidRDefault="00FA196D" w:rsidP="00FA196D">
      <w:pPr>
        <w:jc w:val="center"/>
        <w:rPr>
          <w:szCs w:val="24"/>
        </w:rPr>
      </w:pPr>
    </w:p>
    <w:p w:rsidR="00FA196D" w:rsidRPr="00EB0513" w:rsidRDefault="00DE79F9" w:rsidP="00FA196D">
      <w:pPr>
        <w:jc w:val="center"/>
        <w:rPr>
          <w:szCs w:val="24"/>
        </w:rPr>
      </w:pPr>
      <w:r>
        <w:rPr>
          <w:szCs w:val="24"/>
        </w:rPr>
        <w:t>2020 m. sausio 10</w:t>
      </w:r>
      <w:r w:rsidR="00FA196D" w:rsidRPr="00EB0513">
        <w:rPr>
          <w:szCs w:val="24"/>
        </w:rPr>
        <w:t xml:space="preserve"> d. Nr. </w:t>
      </w:r>
      <w:r>
        <w:rPr>
          <w:szCs w:val="24"/>
        </w:rPr>
        <w:t>9</w:t>
      </w:r>
    </w:p>
    <w:p w:rsidR="00FA196D" w:rsidRPr="00EB0513" w:rsidRDefault="00FA196D" w:rsidP="00FA196D">
      <w:pPr>
        <w:jc w:val="center"/>
        <w:rPr>
          <w:szCs w:val="24"/>
        </w:rPr>
      </w:pPr>
      <w:r w:rsidRPr="00EB0513">
        <w:rPr>
          <w:szCs w:val="24"/>
        </w:rPr>
        <w:t>Pagėgiai</w:t>
      </w:r>
    </w:p>
    <w:p w:rsidR="00FA196D" w:rsidRPr="00EB0513" w:rsidRDefault="00FA196D" w:rsidP="00FA196D">
      <w:pPr>
        <w:rPr>
          <w:szCs w:val="24"/>
        </w:rPr>
      </w:pPr>
    </w:p>
    <w:p w:rsidR="00FA196D" w:rsidRPr="00EB0513" w:rsidRDefault="00FA196D" w:rsidP="00FA196D">
      <w:pPr>
        <w:rPr>
          <w:szCs w:val="24"/>
        </w:rPr>
      </w:pPr>
      <w:bookmarkStart w:id="0" w:name="_GoBack"/>
      <w:bookmarkEnd w:id="0"/>
    </w:p>
    <w:p w:rsidR="00FA196D" w:rsidRPr="00EB0513" w:rsidRDefault="00DE79F9" w:rsidP="00FA196D">
      <w:pPr>
        <w:ind w:firstLine="567"/>
        <w:jc w:val="both"/>
        <w:rPr>
          <w:szCs w:val="24"/>
        </w:rPr>
      </w:pPr>
      <w:r>
        <w:rPr>
          <w:szCs w:val="24"/>
        </w:rPr>
        <w:t xml:space="preserve">           </w:t>
      </w:r>
      <w:r w:rsidR="00FA196D" w:rsidRPr="00EB0513">
        <w:rPr>
          <w:szCs w:val="24"/>
        </w:rPr>
        <w:t>Vadovaudamasi Lietuvos Respublikos viešųjų pirkimų įstatymo 16 straipsniu ir šios įstaigos nuostatais:</w:t>
      </w:r>
    </w:p>
    <w:p w:rsidR="00FA196D" w:rsidRPr="00EB0513" w:rsidRDefault="00FA196D" w:rsidP="00FA196D">
      <w:pPr>
        <w:ind w:firstLine="567"/>
        <w:jc w:val="both"/>
        <w:rPr>
          <w:szCs w:val="24"/>
        </w:rPr>
      </w:pPr>
      <w:r w:rsidRPr="00EB0513">
        <w:rPr>
          <w:szCs w:val="24"/>
        </w:rPr>
        <w:t>1.  T v i r t i n u  Pagėgių palaikomojo gydymo, slaugos ir senelių globos namų viešojo pirkimo (projekto konkurso, su</w:t>
      </w:r>
      <w:r w:rsidR="00164639" w:rsidRPr="00EB0513">
        <w:rPr>
          <w:szCs w:val="24"/>
        </w:rPr>
        <w:t>p</w:t>
      </w:r>
      <w:r w:rsidRPr="00EB0513">
        <w:rPr>
          <w:szCs w:val="24"/>
        </w:rPr>
        <w:t>aprastinto projekto konkurso vertinimo) komisijos d</w:t>
      </w:r>
      <w:r w:rsidR="00E85544" w:rsidRPr="00EB0513">
        <w:rPr>
          <w:szCs w:val="24"/>
        </w:rPr>
        <w:t>a</w:t>
      </w:r>
      <w:r w:rsidRPr="00EB0513">
        <w:rPr>
          <w:szCs w:val="24"/>
        </w:rPr>
        <w:t>rbo reglamentą (pridedama).</w:t>
      </w:r>
    </w:p>
    <w:p w:rsidR="00FA196D" w:rsidRPr="00EB0513" w:rsidRDefault="00FA196D" w:rsidP="00FA196D">
      <w:pPr>
        <w:ind w:firstLine="567"/>
        <w:jc w:val="both"/>
        <w:rPr>
          <w:szCs w:val="24"/>
        </w:rPr>
      </w:pPr>
      <w:r w:rsidRPr="00EB0513">
        <w:rPr>
          <w:szCs w:val="24"/>
        </w:rPr>
        <w:t xml:space="preserve">2.  P r i p a ž į s t u  netekusio galios Pagėgių palaikomojo gydymo, slaugos ir senelių globos namų direktorės 2017 m. gruodžio 29 d. įsakymo Nr. V 40 „Dėl viešųjų pirkimų komisijos sudarymo, viešųjų pirkimų organizavimo ir vykdymo tvarkos aprašo patvirtinimo ir viešųjų pirkimų reglamento patvirtinimo“ </w:t>
      </w:r>
      <w:r w:rsidR="00DE79F9">
        <w:rPr>
          <w:szCs w:val="24"/>
        </w:rPr>
        <w:t>3</w:t>
      </w:r>
      <w:r w:rsidRPr="00EB0513">
        <w:rPr>
          <w:szCs w:val="24"/>
        </w:rPr>
        <w:t xml:space="preserve"> punktą ir juo patvirtintą Pagėgių palaikomojo gydymo, slaugos ir senelių globos namų Viešųjų pirkimų </w:t>
      </w:r>
      <w:r w:rsidR="00E85544" w:rsidRPr="00EB0513">
        <w:rPr>
          <w:szCs w:val="24"/>
        </w:rPr>
        <w:t>komisijos darbo reglamentą</w:t>
      </w:r>
      <w:r w:rsidRPr="00EB0513">
        <w:rPr>
          <w:szCs w:val="24"/>
        </w:rPr>
        <w:t>.</w:t>
      </w:r>
    </w:p>
    <w:p w:rsidR="00FA196D" w:rsidRPr="00EB0513" w:rsidRDefault="00FA196D" w:rsidP="00FA196D">
      <w:pPr>
        <w:rPr>
          <w:szCs w:val="24"/>
        </w:rPr>
      </w:pPr>
    </w:p>
    <w:p w:rsidR="00FA196D" w:rsidRDefault="00FA196D" w:rsidP="00FA196D">
      <w:pPr>
        <w:rPr>
          <w:szCs w:val="24"/>
        </w:rPr>
      </w:pPr>
    </w:p>
    <w:p w:rsidR="00DE79F9" w:rsidRPr="00EB0513" w:rsidRDefault="00DE79F9" w:rsidP="00FA196D">
      <w:pPr>
        <w:rPr>
          <w:szCs w:val="24"/>
        </w:rPr>
      </w:pPr>
    </w:p>
    <w:p w:rsidR="00FA196D" w:rsidRPr="00EB0513" w:rsidRDefault="00FA196D" w:rsidP="00FA196D">
      <w:pPr>
        <w:rPr>
          <w:szCs w:val="24"/>
        </w:rPr>
      </w:pPr>
      <w:r w:rsidRPr="00EB0513">
        <w:rPr>
          <w:szCs w:val="24"/>
        </w:rPr>
        <w:t>Direktorė</w:t>
      </w:r>
      <w:r w:rsidR="00DE79F9">
        <w:tab/>
      </w:r>
      <w:r w:rsidR="00DE79F9">
        <w:tab/>
      </w:r>
      <w:r w:rsidR="00DE79F9">
        <w:tab/>
      </w:r>
      <w:r w:rsidR="00DE79F9">
        <w:tab/>
      </w:r>
      <w:r w:rsidR="00DE79F9">
        <w:tab/>
      </w:r>
      <w:r w:rsidR="00DE79F9">
        <w:tab/>
      </w:r>
      <w:r w:rsidR="00DE79F9">
        <w:tab/>
      </w:r>
      <w:r w:rsidR="00DE79F9">
        <w:tab/>
      </w:r>
      <w:r w:rsidR="00DE79F9">
        <w:tab/>
      </w:r>
      <w:r w:rsidRPr="00EB0513">
        <w:rPr>
          <w:szCs w:val="24"/>
        </w:rPr>
        <w:t>Regina Narušienė</w:t>
      </w:r>
    </w:p>
    <w:p w:rsidR="00FA196D" w:rsidRPr="00EB0513" w:rsidRDefault="00FA196D" w:rsidP="00FA196D">
      <w:pPr>
        <w:rPr>
          <w:szCs w:val="24"/>
        </w:rPr>
      </w:pPr>
    </w:p>
    <w:p w:rsidR="00FA196D" w:rsidRPr="00EB0513" w:rsidRDefault="00FA196D" w:rsidP="00FA196D">
      <w:pPr>
        <w:rPr>
          <w:color w:val="000000" w:themeColor="text1"/>
          <w:sz w:val="23"/>
          <w:szCs w:val="23"/>
        </w:rPr>
      </w:pPr>
      <w:r w:rsidRPr="00EB0513">
        <w:rPr>
          <w:color w:val="000000" w:themeColor="text1"/>
          <w:sz w:val="23"/>
          <w:szCs w:val="23"/>
        </w:rPr>
        <w:br w:type="page"/>
      </w:r>
    </w:p>
    <w:p w:rsidR="00FA196D" w:rsidRPr="00EB0513" w:rsidRDefault="00FA196D" w:rsidP="00FA196D">
      <w:pPr>
        <w:widowControl w:val="0"/>
        <w:suppressAutoHyphens/>
        <w:ind w:left="5670"/>
        <w:rPr>
          <w:bCs/>
          <w:color w:val="000000"/>
        </w:rPr>
      </w:pPr>
      <w:r w:rsidRPr="00EB0513">
        <w:rPr>
          <w:bCs/>
          <w:color w:val="000000"/>
        </w:rPr>
        <w:lastRenderedPageBreak/>
        <w:t>PATVIRTINTA</w:t>
      </w:r>
    </w:p>
    <w:p w:rsidR="00FA196D" w:rsidRPr="00EB0513" w:rsidRDefault="00FA196D" w:rsidP="00FA196D">
      <w:pPr>
        <w:widowControl w:val="0"/>
        <w:suppressAutoHyphens/>
        <w:ind w:left="5670"/>
        <w:rPr>
          <w:bCs/>
          <w:color w:val="000000"/>
        </w:rPr>
      </w:pPr>
      <w:r w:rsidRPr="00EB0513">
        <w:rPr>
          <w:bCs/>
          <w:color w:val="000000"/>
        </w:rPr>
        <w:t>Pagėgių palaikomojo gydymo, slaugos ir senelių globos namų direktoriaus</w:t>
      </w:r>
    </w:p>
    <w:p w:rsidR="006065C7" w:rsidRPr="00EB0513" w:rsidRDefault="00FA196D" w:rsidP="00FA196D">
      <w:pPr>
        <w:widowControl w:val="0"/>
        <w:suppressAutoHyphens/>
        <w:ind w:left="5670"/>
        <w:rPr>
          <w:bCs/>
          <w:color w:val="000000"/>
        </w:rPr>
      </w:pPr>
      <w:r w:rsidRPr="00EB0513">
        <w:rPr>
          <w:bCs/>
          <w:color w:val="000000"/>
        </w:rPr>
        <w:t>2020-01-</w:t>
      </w:r>
      <w:r w:rsidR="00DE79F9">
        <w:rPr>
          <w:bCs/>
          <w:color w:val="000000"/>
        </w:rPr>
        <w:t>10</w:t>
      </w:r>
      <w:r w:rsidRPr="00EB0513">
        <w:rPr>
          <w:bCs/>
          <w:color w:val="000000"/>
        </w:rPr>
        <w:t xml:space="preserve"> įsakymu Nr. </w:t>
      </w:r>
      <w:r w:rsidR="00DE79F9">
        <w:rPr>
          <w:bCs/>
          <w:color w:val="000000"/>
        </w:rPr>
        <w:t>V 9</w:t>
      </w:r>
    </w:p>
    <w:p w:rsidR="006065C7" w:rsidRPr="00EB0513" w:rsidRDefault="006065C7" w:rsidP="006065C7">
      <w:pPr>
        <w:widowControl w:val="0"/>
        <w:suppressAutoHyphens/>
        <w:rPr>
          <w:bCs/>
          <w:caps/>
          <w:color w:val="000000"/>
        </w:rPr>
      </w:pPr>
    </w:p>
    <w:p w:rsidR="006065C7" w:rsidRPr="00EB0513" w:rsidRDefault="006065C7" w:rsidP="006065C7">
      <w:pPr>
        <w:widowControl w:val="0"/>
        <w:suppressAutoHyphens/>
        <w:rPr>
          <w:bCs/>
          <w:caps/>
          <w:color w:val="000000"/>
        </w:rPr>
      </w:pPr>
    </w:p>
    <w:p w:rsidR="00125A77" w:rsidRPr="00EB0513" w:rsidRDefault="00FA196D">
      <w:pPr>
        <w:widowControl w:val="0"/>
        <w:suppressAutoHyphens/>
        <w:jc w:val="center"/>
        <w:rPr>
          <w:b/>
          <w:bCs/>
          <w:caps/>
          <w:color w:val="000000"/>
        </w:rPr>
      </w:pPr>
      <w:r w:rsidRPr="00EB0513">
        <w:rPr>
          <w:b/>
          <w:bCs/>
          <w:caps/>
          <w:color w:val="000000"/>
        </w:rPr>
        <w:t xml:space="preserve">VIEŠOJO </w:t>
      </w:r>
      <w:r w:rsidR="00073775" w:rsidRPr="00EB0513">
        <w:rPr>
          <w:b/>
          <w:bCs/>
          <w:caps/>
          <w:color w:val="000000"/>
        </w:rPr>
        <w:t>P</w:t>
      </w:r>
      <w:r w:rsidR="00DA6AD7" w:rsidRPr="00EB0513">
        <w:rPr>
          <w:b/>
          <w:bCs/>
          <w:caps/>
          <w:color w:val="000000"/>
        </w:rPr>
        <w:t>IRKIMO(PROJEKTO KONKURSO, SUPAPRASTINTO PROJEKTO KONKURSO VERTINIMO) KOMISIJOS DARBO REGLAMENTAS</w:t>
      </w:r>
    </w:p>
    <w:p w:rsidR="00125A77" w:rsidRPr="00EB0513" w:rsidRDefault="00125A77">
      <w:pPr>
        <w:widowControl w:val="0"/>
        <w:suppressAutoHyphens/>
        <w:jc w:val="center"/>
        <w:rPr>
          <w:color w:val="000000"/>
        </w:rPr>
      </w:pPr>
    </w:p>
    <w:p w:rsidR="00125A77" w:rsidRPr="00EB0513" w:rsidRDefault="00DA6AD7">
      <w:pPr>
        <w:widowControl w:val="0"/>
        <w:suppressAutoHyphens/>
        <w:jc w:val="center"/>
        <w:rPr>
          <w:b/>
          <w:bCs/>
          <w:caps/>
          <w:color w:val="000000"/>
        </w:rPr>
      </w:pPr>
      <w:r w:rsidRPr="00EB0513">
        <w:rPr>
          <w:b/>
          <w:bCs/>
          <w:caps/>
          <w:color w:val="000000"/>
        </w:rPr>
        <w:t>I. BENDROSIOS NUOSTATOS</w:t>
      </w:r>
    </w:p>
    <w:p w:rsidR="00125A77" w:rsidRPr="00EB0513" w:rsidRDefault="00125A77">
      <w:pPr>
        <w:widowControl w:val="0"/>
        <w:suppressAutoHyphens/>
        <w:jc w:val="both"/>
        <w:rPr>
          <w:color w:val="000000"/>
        </w:rPr>
      </w:pPr>
    </w:p>
    <w:p w:rsidR="00125A77" w:rsidRPr="00EB0513" w:rsidRDefault="00A96D3C" w:rsidP="00FE4417">
      <w:pPr>
        <w:widowControl w:val="0"/>
        <w:suppressAutoHyphens/>
        <w:ind w:firstLine="567"/>
        <w:jc w:val="both"/>
        <w:rPr>
          <w:color w:val="000000"/>
        </w:rPr>
      </w:pPr>
      <w:r w:rsidRPr="00EB0513">
        <w:rPr>
          <w:color w:val="000000"/>
        </w:rPr>
        <w:t xml:space="preserve">1. </w:t>
      </w:r>
      <w:r w:rsidR="00E85544" w:rsidRPr="00EB0513">
        <w:rPr>
          <w:color w:val="000000"/>
        </w:rPr>
        <w:t>V</w:t>
      </w:r>
      <w:r w:rsidRPr="00EB0513">
        <w:rPr>
          <w:color w:val="000000"/>
        </w:rPr>
        <w:t xml:space="preserve">iešojo pirkimo, </w:t>
      </w:r>
      <w:r w:rsidR="00DA6AD7" w:rsidRPr="00EB0513">
        <w:rPr>
          <w:color w:val="000000"/>
        </w:rPr>
        <w:t xml:space="preserve">(projekto konkurso, supaprastinto projekto konkurso vertinimo) komisijos (toliau – Komisija) paskirtis – organizuoti ir atlikti </w:t>
      </w:r>
      <w:r w:rsidR="00E85544" w:rsidRPr="00EB0513">
        <w:rPr>
          <w:color w:val="000000"/>
        </w:rPr>
        <w:t>Pagėgių palaikomojo gydymo, slaugos ir senelių globos namai</w:t>
      </w:r>
      <w:r w:rsidR="00FE4417" w:rsidRPr="00EB0513">
        <w:rPr>
          <w:color w:val="000000"/>
        </w:rPr>
        <w:t xml:space="preserve">(toliau – </w:t>
      </w:r>
      <w:r w:rsidR="00E85544" w:rsidRPr="00EB0513">
        <w:rPr>
          <w:color w:val="000000"/>
        </w:rPr>
        <w:t>perkančioji organizacija</w:t>
      </w:r>
      <w:r w:rsidR="00FE4417" w:rsidRPr="00EB0513">
        <w:rPr>
          <w:color w:val="000000"/>
        </w:rPr>
        <w:t>)</w:t>
      </w:r>
      <w:r w:rsidR="00E85544" w:rsidRPr="00EB0513">
        <w:rPr>
          <w:color w:val="000000"/>
        </w:rPr>
        <w:t xml:space="preserve">viešąjį </w:t>
      </w:r>
      <w:r w:rsidR="00DA6AD7" w:rsidRPr="00EB0513">
        <w:rPr>
          <w:color w:val="000000"/>
        </w:rPr>
        <w:t xml:space="preserve">pirkimą (toliau – </w:t>
      </w:r>
      <w:r w:rsidR="00E85544" w:rsidRPr="00EB0513">
        <w:rPr>
          <w:color w:val="000000"/>
        </w:rPr>
        <w:t xml:space="preserve">viešasis </w:t>
      </w:r>
      <w:r w:rsidR="00DA6AD7" w:rsidRPr="00EB0513">
        <w:rPr>
          <w:color w:val="000000"/>
        </w:rPr>
        <w:t>pirkimas).</w:t>
      </w:r>
    </w:p>
    <w:p w:rsidR="00125A77" w:rsidRPr="00EB0513" w:rsidRDefault="00DA6AD7" w:rsidP="00073775">
      <w:pPr>
        <w:widowControl w:val="0"/>
        <w:suppressAutoHyphens/>
        <w:ind w:firstLine="567"/>
        <w:jc w:val="both"/>
        <w:rPr>
          <w:color w:val="000000"/>
          <w:spacing w:val="-4"/>
        </w:rPr>
      </w:pPr>
      <w:r w:rsidRPr="00EB0513">
        <w:rPr>
          <w:color w:val="000000"/>
          <w:spacing w:val="-4"/>
        </w:rPr>
        <w:t xml:space="preserve">2. </w:t>
      </w:r>
      <w:r w:rsidR="00073775" w:rsidRPr="00EB0513">
        <w:rPr>
          <w:color w:val="000000"/>
          <w:spacing w:val="-4"/>
        </w:rPr>
        <w:t xml:space="preserve">Komisija savo veikloje vadovaujasi tarptautiniais, Europos Sąjungos, Lietuvos Respublikos teisės aktais, Lietuvos Respublikos </w:t>
      </w:r>
      <w:r w:rsidR="00E85544" w:rsidRPr="00EB0513">
        <w:rPr>
          <w:color w:val="000000"/>
          <w:spacing w:val="-4"/>
        </w:rPr>
        <w:t xml:space="preserve">viešųjų pirkimų </w:t>
      </w:r>
      <w:r w:rsidR="00073775" w:rsidRPr="00EB0513">
        <w:rPr>
          <w:color w:val="000000"/>
          <w:spacing w:val="-4"/>
        </w:rPr>
        <w:t>įstatymu (toliau –</w:t>
      </w:r>
      <w:r w:rsidR="00E85544" w:rsidRPr="00EB0513">
        <w:rPr>
          <w:color w:val="000000"/>
          <w:spacing w:val="-4"/>
        </w:rPr>
        <w:t>V</w:t>
      </w:r>
      <w:r w:rsidR="00C02A9A" w:rsidRPr="00EB0513">
        <w:rPr>
          <w:color w:val="000000"/>
          <w:spacing w:val="-4"/>
        </w:rPr>
        <w:t>PĮ</w:t>
      </w:r>
      <w:r w:rsidR="00073775" w:rsidRPr="00EB0513">
        <w:rPr>
          <w:color w:val="000000"/>
          <w:spacing w:val="-4"/>
        </w:rPr>
        <w:t>),</w:t>
      </w:r>
      <w:r w:rsidR="00E85544" w:rsidRPr="00EB0513">
        <w:rPr>
          <w:color w:val="000000"/>
          <w:spacing w:val="-4"/>
        </w:rPr>
        <w:t>Viešųjų pirkimų tarnybos 2017 m. birželio 28 d. įsakymu Nr. 1S-97 patvirtintu Mažos vertės pirkimų tvarkos aprašu</w:t>
      </w:r>
      <w:r w:rsidR="00073775" w:rsidRPr="00EB0513">
        <w:rPr>
          <w:color w:val="000000"/>
          <w:spacing w:val="-4"/>
        </w:rPr>
        <w:t xml:space="preserve"> (toliau – </w:t>
      </w:r>
      <w:r w:rsidR="00E85544" w:rsidRPr="00EB0513">
        <w:rPr>
          <w:color w:val="000000"/>
          <w:spacing w:val="-4"/>
        </w:rPr>
        <w:t>Aprašas</w:t>
      </w:r>
      <w:r w:rsidR="00073775" w:rsidRPr="00EB0513">
        <w:rPr>
          <w:color w:val="000000"/>
          <w:spacing w:val="-4"/>
        </w:rPr>
        <w:t xml:space="preserve">) ir </w:t>
      </w:r>
      <w:r w:rsidR="004158D6" w:rsidRPr="00EB0513">
        <w:rPr>
          <w:color w:val="000000"/>
          <w:spacing w:val="-4"/>
        </w:rPr>
        <w:t>perkančiosios organizacijos nuostatais</w:t>
      </w:r>
      <w:r w:rsidR="00073775" w:rsidRPr="00EB0513">
        <w:rPr>
          <w:color w:val="000000"/>
          <w:spacing w:val="-4"/>
        </w:rPr>
        <w:t xml:space="preserve"> bei vidaus dokumentais, taip pat šiuo reglamentu.</w:t>
      </w:r>
    </w:p>
    <w:p w:rsidR="00125A77" w:rsidRPr="00EB0513" w:rsidRDefault="008F49B3">
      <w:pPr>
        <w:widowControl w:val="0"/>
        <w:suppressAutoHyphens/>
        <w:ind w:firstLine="567"/>
        <w:jc w:val="both"/>
        <w:rPr>
          <w:color w:val="000000"/>
        </w:rPr>
      </w:pPr>
      <w:r w:rsidRPr="00EB0513">
        <w:rPr>
          <w:color w:val="000000"/>
        </w:rPr>
        <w:t>3</w:t>
      </w:r>
      <w:r w:rsidR="00DA6AD7" w:rsidRPr="00EB0513">
        <w:rPr>
          <w:color w:val="000000"/>
        </w:rPr>
        <w:t>. Komisij</w:t>
      </w:r>
      <w:r w:rsidR="00C02A9A" w:rsidRPr="00EB0513">
        <w:rPr>
          <w:color w:val="000000"/>
        </w:rPr>
        <w:t>a yra atskaitinga ją sudariusiam</w:t>
      </w:r>
      <w:r w:rsidR="004158D6" w:rsidRPr="00EB0513">
        <w:rPr>
          <w:color w:val="000000"/>
        </w:rPr>
        <w:t>perkančiajai organizacijai</w:t>
      </w:r>
      <w:r w:rsidR="00DA6AD7" w:rsidRPr="00EB0513">
        <w:rPr>
          <w:color w:val="000000"/>
        </w:rPr>
        <w:t>.</w:t>
      </w:r>
    </w:p>
    <w:p w:rsidR="00125A77" w:rsidRPr="00EB0513" w:rsidRDefault="00125A77">
      <w:pPr>
        <w:widowControl w:val="0"/>
        <w:suppressAutoHyphens/>
        <w:ind w:firstLine="567"/>
        <w:jc w:val="both"/>
        <w:rPr>
          <w:color w:val="000000"/>
        </w:rPr>
      </w:pPr>
    </w:p>
    <w:p w:rsidR="00125A77" w:rsidRPr="00EB0513" w:rsidRDefault="00DA6AD7">
      <w:pPr>
        <w:widowControl w:val="0"/>
        <w:suppressAutoHyphens/>
        <w:jc w:val="center"/>
        <w:rPr>
          <w:b/>
          <w:bCs/>
          <w:caps/>
          <w:color w:val="000000"/>
        </w:rPr>
      </w:pPr>
      <w:r w:rsidRPr="00EB0513">
        <w:rPr>
          <w:b/>
          <w:bCs/>
          <w:caps/>
          <w:color w:val="000000"/>
        </w:rPr>
        <w:t>II. KOMISIJOS FUNKCIJOS</w:t>
      </w:r>
    </w:p>
    <w:p w:rsidR="00125A77" w:rsidRPr="00EB0513" w:rsidRDefault="00125A77">
      <w:pPr>
        <w:widowControl w:val="0"/>
        <w:suppressAutoHyphens/>
        <w:ind w:firstLine="567"/>
        <w:jc w:val="both"/>
        <w:rPr>
          <w:color w:val="000000"/>
        </w:rPr>
      </w:pPr>
    </w:p>
    <w:p w:rsidR="00125A77" w:rsidRPr="00EB0513" w:rsidRDefault="008F49B3">
      <w:pPr>
        <w:widowControl w:val="0"/>
        <w:suppressAutoHyphens/>
        <w:ind w:firstLine="567"/>
        <w:jc w:val="both"/>
        <w:rPr>
          <w:color w:val="000000"/>
        </w:rPr>
      </w:pPr>
      <w:r w:rsidRPr="00EB0513">
        <w:rPr>
          <w:color w:val="000000"/>
        </w:rPr>
        <w:t>4</w:t>
      </w:r>
      <w:r w:rsidR="00DA6AD7" w:rsidRPr="00EB0513">
        <w:rPr>
          <w:color w:val="000000"/>
        </w:rPr>
        <w:t>.</w:t>
      </w:r>
      <w:r w:rsidR="009B1FB0" w:rsidRPr="00EB0513">
        <w:rPr>
          <w:color w:val="000000"/>
        </w:rPr>
        <w:t xml:space="preserve"> Komisija, gavusi ją sudariusio</w:t>
      </w:r>
      <w:r w:rsidR="004158D6" w:rsidRPr="00EB0513">
        <w:rPr>
          <w:color w:val="000000"/>
        </w:rPr>
        <w:t>perkančiosios organizacijos</w:t>
      </w:r>
      <w:r w:rsidR="00DA6AD7" w:rsidRPr="00EB0513">
        <w:rPr>
          <w:color w:val="000000"/>
        </w:rPr>
        <w:t xml:space="preserve"> įgaliojimus, atlieka veiksmus</w:t>
      </w:r>
      <w:r w:rsidR="002A39D5" w:rsidRPr="00EB0513">
        <w:rPr>
          <w:color w:val="000000"/>
        </w:rPr>
        <w:t xml:space="preserve"> nustatytus PĮ </w:t>
      </w:r>
      <w:r w:rsidR="00175971" w:rsidRPr="00EB0513">
        <w:rPr>
          <w:color w:val="000000"/>
        </w:rPr>
        <w:t>ir jį įgyvendinančiuose teisės aktuose bei</w:t>
      </w:r>
      <w:r w:rsidR="002A39D5" w:rsidRPr="00EB0513">
        <w:rPr>
          <w:color w:val="000000"/>
        </w:rPr>
        <w:t xml:space="preserve"> nurodytus žemiau</w:t>
      </w:r>
      <w:r w:rsidR="00DA6AD7" w:rsidRPr="00EB0513">
        <w:rPr>
          <w:color w:val="000000"/>
        </w:rPr>
        <w:t>:</w:t>
      </w:r>
    </w:p>
    <w:p w:rsidR="009B0C93" w:rsidRPr="00EB0513" w:rsidRDefault="009B0C93">
      <w:pPr>
        <w:widowControl w:val="0"/>
        <w:suppressAutoHyphens/>
        <w:ind w:firstLine="567"/>
        <w:jc w:val="both"/>
        <w:rPr>
          <w:color w:val="000000"/>
        </w:rPr>
      </w:pPr>
      <w:r w:rsidRPr="00EB0513">
        <w:rPr>
          <w:color w:val="000000"/>
        </w:rPr>
        <w:t xml:space="preserve">4.1. vykdo </w:t>
      </w:r>
      <w:r w:rsidR="004158D6" w:rsidRPr="00EB0513">
        <w:rPr>
          <w:color w:val="000000"/>
        </w:rPr>
        <w:t>perkančiosios organizacijos</w:t>
      </w:r>
      <w:r w:rsidRPr="00EB0513">
        <w:rPr>
          <w:color w:val="000000"/>
        </w:rPr>
        <w:t xml:space="preserve"> nustatytas</w:t>
      </w:r>
      <w:r w:rsidR="008F6749" w:rsidRPr="00EB0513">
        <w:rPr>
          <w:color w:val="000000"/>
        </w:rPr>
        <w:t xml:space="preserve"> jai užduotis ir pavedimus;</w:t>
      </w:r>
    </w:p>
    <w:p w:rsidR="00992E0B" w:rsidRPr="00EB0513" w:rsidRDefault="00992E0B">
      <w:pPr>
        <w:widowControl w:val="0"/>
        <w:suppressAutoHyphens/>
        <w:ind w:firstLine="567"/>
        <w:jc w:val="both"/>
        <w:rPr>
          <w:color w:val="000000"/>
        </w:rPr>
      </w:pPr>
      <w:r w:rsidRPr="00EB0513">
        <w:rPr>
          <w:color w:val="000000"/>
        </w:rPr>
        <w:t xml:space="preserve">4.2. užtikrina, kad </w:t>
      </w:r>
      <w:r w:rsidR="004158D6" w:rsidRPr="00EB0513">
        <w:rPr>
          <w:color w:val="000000"/>
        </w:rPr>
        <w:t xml:space="preserve">viešojo </w:t>
      </w:r>
      <w:r w:rsidRPr="00EB0513">
        <w:rPr>
          <w:color w:val="000000"/>
        </w:rPr>
        <w:t>pirkimo procedūras ir nustatant laimėtoją būtų laikomasi tiekėjų lygiateisiškumo, nediskriminavimo, abipusio pripažinimo, proporcingumo, skaidrumo ir protingumo principų;</w:t>
      </w:r>
    </w:p>
    <w:p w:rsidR="00125A77" w:rsidRPr="00EB0513" w:rsidRDefault="008F49B3" w:rsidP="00175971">
      <w:pPr>
        <w:widowControl w:val="0"/>
        <w:suppressAutoHyphens/>
        <w:ind w:firstLine="567"/>
        <w:jc w:val="both"/>
        <w:rPr>
          <w:color w:val="000000"/>
        </w:rPr>
      </w:pPr>
      <w:r w:rsidRPr="00EB0513">
        <w:rPr>
          <w:color w:val="000000"/>
        </w:rPr>
        <w:t>4</w:t>
      </w:r>
      <w:r w:rsidR="00992E0B" w:rsidRPr="00EB0513">
        <w:rPr>
          <w:color w:val="000000"/>
        </w:rPr>
        <w:t>.3</w:t>
      </w:r>
      <w:r w:rsidR="00DA6AD7" w:rsidRPr="00EB0513">
        <w:rPr>
          <w:color w:val="000000"/>
        </w:rPr>
        <w:t xml:space="preserve">. </w:t>
      </w:r>
      <w:r w:rsidR="002A39D5" w:rsidRPr="00EB0513">
        <w:rPr>
          <w:color w:val="000000"/>
        </w:rPr>
        <w:t>vykdo Viešųjų pirkimų tarnybos pavedimus ir nurodymus</w:t>
      </w:r>
      <w:r w:rsidR="00DA6AD7" w:rsidRPr="00EB0513">
        <w:rPr>
          <w:color w:val="000000"/>
        </w:rPr>
        <w:t>;</w:t>
      </w:r>
    </w:p>
    <w:p w:rsidR="00125A77" w:rsidRPr="00EB0513" w:rsidRDefault="008F49B3">
      <w:pPr>
        <w:widowControl w:val="0"/>
        <w:suppressAutoHyphens/>
        <w:ind w:firstLine="567"/>
        <w:jc w:val="both"/>
        <w:rPr>
          <w:color w:val="000000"/>
        </w:rPr>
      </w:pPr>
      <w:r w:rsidRPr="00EB0513">
        <w:rPr>
          <w:color w:val="000000"/>
        </w:rPr>
        <w:t>4</w:t>
      </w:r>
      <w:r w:rsidR="00992E0B" w:rsidRPr="00EB0513">
        <w:rPr>
          <w:color w:val="000000"/>
        </w:rPr>
        <w:t>.4</w:t>
      </w:r>
      <w:r w:rsidR="00DA6AD7" w:rsidRPr="00EB0513">
        <w:rPr>
          <w:color w:val="000000"/>
        </w:rPr>
        <w:t>. protokoluoja posėdžius.</w:t>
      </w:r>
    </w:p>
    <w:p w:rsidR="00125A77" w:rsidRPr="00EB0513" w:rsidRDefault="008F49B3" w:rsidP="008F49B3">
      <w:pPr>
        <w:widowControl w:val="0"/>
        <w:suppressAutoHyphens/>
        <w:ind w:firstLine="567"/>
        <w:jc w:val="both"/>
        <w:rPr>
          <w:color w:val="000000"/>
        </w:rPr>
      </w:pPr>
      <w:r w:rsidRPr="00EB0513">
        <w:rPr>
          <w:color w:val="000000"/>
        </w:rPr>
        <w:t>4</w:t>
      </w:r>
      <w:r w:rsidR="00DA6AD7" w:rsidRPr="00EB0513">
        <w:rPr>
          <w:color w:val="000000"/>
        </w:rPr>
        <w:t>.</w:t>
      </w:r>
      <w:r w:rsidR="00992E0B" w:rsidRPr="00EB0513">
        <w:rPr>
          <w:color w:val="000000"/>
        </w:rPr>
        <w:t>5</w:t>
      </w:r>
      <w:r w:rsidR="00DA6AD7" w:rsidRPr="00EB0513">
        <w:rPr>
          <w:color w:val="000000"/>
        </w:rPr>
        <w:t xml:space="preserve">. atlieka kitus veiksmus, susijusius su </w:t>
      </w:r>
      <w:r w:rsidR="004158D6" w:rsidRPr="00EB0513">
        <w:rPr>
          <w:color w:val="000000"/>
        </w:rPr>
        <w:t xml:space="preserve">viešojo </w:t>
      </w:r>
      <w:r w:rsidR="00DA6AD7" w:rsidRPr="00EB0513">
        <w:rPr>
          <w:color w:val="000000"/>
        </w:rPr>
        <w:t>pirkimo procedūromis, neprieštarauja</w:t>
      </w:r>
      <w:r w:rsidR="00537DA7" w:rsidRPr="00EB0513">
        <w:rPr>
          <w:color w:val="000000"/>
        </w:rPr>
        <w:t>n</w:t>
      </w:r>
      <w:r w:rsidR="00A7504A" w:rsidRPr="00EB0513">
        <w:rPr>
          <w:color w:val="000000"/>
        </w:rPr>
        <w:t xml:space="preserve">čius </w:t>
      </w:r>
      <w:r w:rsidR="00175971" w:rsidRPr="00EB0513">
        <w:rPr>
          <w:color w:val="000000"/>
        </w:rPr>
        <w:t xml:space="preserve">VPĮ, </w:t>
      </w:r>
      <w:r w:rsidR="00537DA7" w:rsidRPr="00EB0513">
        <w:rPr>
          <w:color w:val="000000"/>
        </w:rPr>
        <w:t>Projekto konkurso organizavimo taisyklėms</w:t>
      </w:r>
      <w:r w:rsidR="00D5381B" w:rsidRPr="00EB0513">
        <w:rPr>
          <w:color w:val="000000"/>
        </w:rPr>
        <w:t xml:space="preserve">, </w:t>
      </w:r>
      <w:r w:rsidR="00923D28" w:rsidRPr="00EB0513">
        <w:rPr>
          <w:color w:val="000000"/>
        </w:rPr>
        <w:t>Aprašui</w:t>
      </w:r>
      <w:r w:rsidR="00DA6AD7" w:rsidRPr="00EB0513">
        <w:rPr>
          <w:color w:val="000000"/>
        </w:rPr>
        <w:t>ir kitiems</w:t>
      </w:r>
      <w:r w:rsidR="004158D6" w:rsidRPr="00EB0513">
        <w:rPr>
          <w:color w:val="000000"/>
        </w:rPr>
        <w:t xml:space="preserve"> viešuosius</w:t>
      </w:r>
      <w:r w:rsidR="00DA6AD7" w:rsidRPr="00EB0513">
        <w:rPr>
          <w:color w:val="000000"/>
        </w:rPr>
        <w:t xml:space="preserve"> pirkimus reglamentuojantiems teisės aktams.</w:t>
      </w:r>
    </w:p>
    <w:p w:rsidR="00125A77" w:rsidRPr="00EB0513" w:rsidRDefault="00125A77">
      <w:pPr>
        <w:widowControl w:val="0"/>
        <w:suppressAutoHyphens/>
        <w:ind w:firstLine="567"/>
        <w:jc w:val="both"/>
        <w:rPr>
          <w:color w:val="000000"/>
        </w:rPr>
      </w:pPr>
    </w:p>
    <w:p w:rsidR="00125A77" w:rsidRPr="00EB0513" w:rsidRDefault="00DA6AD7">
      <w:pPr>
        <w:widowControl w:val="0"/>
        <w:suppressAutoHyphens/>
        <w:jc w:val="center"/>
        <w:rPr>
          <w:b/>
          <w:bCs/>
          <w:caps/>
          <w:color w:val="000000"/>
        </w:rPr>
      </w:pPr>
      <w:r w:rsidRPr="00EB0513">
        <w:rPr>
          <w:b/>
          <w:bCs/>
          <w:caps/>
          <w:color w:val="000000"/>
        </w:rPr>
        <w:t>III. KOMISIJOS TEISĖS IR PAREIGOS</w:t>
      </w:r>
    </w:p>
    <w:p w:rsidR="00125A77" w:rsidRPr="00EB0513" w:rsidRDefault="00125A77">
      <w:pPr>
        <w:widowControl w:val="0"/>
        <w:suppressAutoHyphens/>
        <w:ind w:firstLine="567"/>
        <w:jc w:val="both"/>
        <w:rPr>
          <w:color w:val="000000"/>
        </w:rPr>
      </w:pPr>
    </w:p>
    <w:p w:rsidR="00125A77" w:rsidRPr="00EB0513" w:rsidRDefault="000E44A1">
      <w:pPr>
        <w:widowControl w:val="0"/>
        <w:suppressAutoHyphens/>
        <w:ind w:firstLine="567"/>
        <w:jc w:val="both"/>
        <w:rPr>
          <w:color w:val="000000"/>
        </w:rPr>
      </w:pPr>
      <w:r w:rsidRPr="00EB0513">
        <w:rPr>
          <w:color w:val="000000"/>
        </w:rPr>
        <w:t>5</w:t>
      </w:r>
      <w:r w:rsidR="00DA6AD7" w:rsidRPr="00EB0513">
        <w:rPr>
          <w:color w:val="000000"/>
        </w:rPr>
        <w:t>. Komisija, vykdydama jai pavestas užduotis, turi teisę:</w:t>
      </w:r>
    </w:p>
    <w:p w:rsidR="00125A77" w:rsidRPr="00EB0513" w:rsidRDefault="000E44A1">
      <w:pPr>
        <w:widowControl w:val="0"/>
        <w:suppressAutoHyphens/>
        <w:ind w:firstLine="567"/>
        <w:jc w:val="both"/>
        <w:rPr>
          <w:color w:val="000000"/>
          <w:spacing w:val="-3"/>
        </w:rPr>
      </w:pPr>
      <w:r w:rsidRPr="00EB0513">
        <w:rPr>
          <w:color w:val="000000"/>
          <w:spacing w:val="-3"/>
        </w:rPr>
        <w:t>5</w:t>
      </w:r>
      <w:r w:rsidR="00DA6AD7" w:rsidRPr="00EB0513">
        <w:rPr>
          <w:color w:val="000000"/>
          <w:spacing w:val="-3"/>
        </w:rPr>
        <w:t>.1. gauti i</w:t>
      </w:r>
      <w:r w:rsidRPr="00EB0513">
        <w:rPr>
          <w:color w:val="000000"/>
          <w:spacing w:val="-3"/>
        </w:rPr>
        <w:t>š Komisiją sudariusio</w:t>
      </w:r>
      <w:r w:rsidR="004158D6" w:rsidRPr="00EB0513">
        <w:rPr>
          <w:color w:val="000000"/>
          <w:spacing w:val="-3"/>
        </w:rPr>
        <w:t>perkančiosios organizacijos</w:t>
      </w:r>
      <w:r w:rsidR="00DA6AD7" w:rsidRPr="00EB0513">
        <w:rPr>
          <w:color w:val="000000"/>
          <w:spacing w:val="-3"/>
        </w:rPr>
        <w:t xml:space="preserve"> informaciją apie reikalingų nupirkti prekių, paslaugų ar darbų techninius, estetinius, funkcinius ir kokybės reikalavimus, prekių kiekį, teiktinų su prekėmis susijusių paslaugų pobūdį, darbų ir paslaugų apimtis, prekių tiekimo, paslaugų teikimo, darbų atlikimo terminus (įskaitant numatomus pratęsimus), eksploatavimo išlaidas ir (arba) techninių specifikacijų projektus, jų pakeitimus ir teiktas pastabas (informaciją apie šių projektų paviešinimą) bei kitas </w:t>
      </w:r>
      <w:r w:rsidR="004158D6" w:rsidRPr="00EB0513">
        <w:rPr>
          <w:color w:val="000000"/>
          <w:spacing w:val="-3"/>
        </w:rPr>
        <w:t xml:space="preserve">viešojo </w:t>
      </w:r>
      <w:r w:rsidR="00DA6AD7" w:rsidRPr="00EB0513">
        <w:rPr>
          <w:color w:val="000000"/>
          <w:spacing w:val="-3"/>
        </w:rPr>
        <w:t xml:space="preserve">pirkimo objektui keliamas sąlygas. </w:t>
      </w:r>
      <w:r w:rsidR="00885E76" w:rsidRPr="00EB0513">
        <w:rPr>
          <w:color w:val="000000"/>
          <w:spacing w:val="-3"/>
        </w:rPr>
        <w:t>G</w:t>
      </w:r>
      <w:r w:rsidR="00DA6AD7" w:rsidRPr="00EB0513">
        <w:rPr>
          <w:color w:val="000000"/>
          <w:spacing w:val="-3"/>
        </w:rPr>
        <w:t>auti iš Komisiją sudariusio</w:t>
      </w:r>
      <w:r w:rsidR="004158D6" w:rsidRPr="00EB0513">
        <w:rPr>
          <w:color w:val="000000"/>
          <w:spacing w:val="-3"/>
        </w:rPr>
        <w:t>perkančiosios organizacijos</w:t>
      </w:r>
      <w:r w:rsidR="00DA6AD7" w:rsidRPr="00EB0513">
        <w:rPr>
          <w:color w:val="000000"/>
          <w:spacing w:val="-3"/>
        </w:rPr>
        <w:t xml:space="preserve">tiekėjo kompetencijai keliamų, norint tinkamai įvykdyti </w:t>
      </w:r>
      <w:r w:rsidR="004158D6" w:rsidRPr="00EB0513">
        <w:rPr>
          <w:color w:val="000000"/>
          <w:spacing w:val="-3"/>
        </w:rPr>
        <w:t xml:space="preserve">viešojo </w:t>
      </w:r>
      <w:r w:rsidR="00DA6AD7" w:rsidRPr="00EB0513">
        <w:rPr>
          <w:color w:val="000000"/>
          <w:spacing w:val="-3"/>
        </w:rPr>
        <w:t>pirkimo sutartį</w:t>
      </w:r>
      <w:r w:rsidR="00B17A9F" w:rsidRPr="00EB0513">
        <w:rPr>
          <w:color w:val="000000"/>
          <w:spacing w:val="-3"/>
        </w:rPr>
        <w:t>,</w:t>
      </w:r>
      <w:r w:rsidR="00DA6AD7" w:rsidRPr="00EB0513">
        <w:rPr>
          <w:color w:val="000000"/>
          <w:spacing w:val="-3"/>
        </w:rPr>
        <w:t xml:space="preserve"> būtinų reikalavimų ir juos patvirtinančių dokumentų sąrašus, lėšų, skirtų konkrečių prekių, paslaugų ar darbų</w:t>
      </w:r>
      <w:r w:rsidR="004158D6" w:rsidRPr="00EB0513">
        <w:rPr>
          <w:color w:val="000000"/>
          <w:spacing w:val="-3"/>
        </w:rPr>
        <w:t xml:space="preserve"> viešajam</w:t>
      </w:r>
      <w:r w:rsidR="00DA6AD7" w:rsidRPr="00EB0513">
        <w:rPr>
          <w:color w:val="000000"/>
          <w:spacing w:val="-3"/>
        </w:rPr>
        <w:t xml:space="preserve"> pirkimui, sumą, šių </w:t>
      </w:r>
      <w:r w:rsidR="004158D6" w:rsidRPr="00EB0513">
        <w:rPr>
          <w:color w:val="000000"/>
          <w:spacing w:val="-3"/>
        </w:rPr>
        <w:t xml:space="preserve">viešųjų </w:t>
      </w:r>
      <w:r w:rsidR="00DA6AD7" w:rsidRPr="00EB0513">
        <w:rPr>
          <w:color w:val="000000"/>
          <w:spacing w:val="-3"/>
        </w:rPr>
        <w:t xml:space="preserve">pirkimų poreikio pagrindimą ir visą kitą informaciją, reikalingą </w:t>
      </w:r>
      <w:r w:rsidR="00035ECB" w:rsidRPr="00EB0513">
        <w:rPr>
          <w:color w:val="000000"/>
          <w:spacing w:val="-3"/>
        </w:rPr>
        <w:t>viešiesie</w:t>
      </w:r>
      <w:r w:rsidR="004158D6" w:rsidRPr="00EB0513">
        <w:rPr>
          <w:color w:val="000000"/>
          <w:spacing w:val="-3"/>
        </w:rPr>
        <w:t xml:space="preserve">ms </w:t>
      </w:r>
      <w:r w:rsidR="00DA6AD7" w:rsidRPr="00EB0513">
        <w:rPr>
          <w:color w:val="000000"/>
          <w:spacing w:val="-3"/>
        </w:rPr>
        <w:t>p</w:t>
      </w:r>
      <w:r w:rsidR="00885E76" w:rsidRPr="00EB0513">
        <w:rPr>
          <w:color w:val="000000"/>
          <w:spacing w:val="-3"/>
        </w:rPr>
        <w:t xml:space="preserve">irkimams organizuoti ir vykdyti. Taip pat gauti </w:t>
      </w:r>
      <w:r w:rsidR="004158D6" w:rsidRPr="00EB0513">
        <w:rPr>
          <w:color w:val="000000"/>
        </w:rPr>
        <w:t>perkančiosios organizacijos</w:t>
      </w:r>
      <w:r w:rsidR="00885E76" w:rsidRPr="00EB0513">
        <w:rPr>
          <w:color w:val="000000"/>
        </w:rPr>
        <w:t xml:space="preserve"> turimas nepriklausomų ekspertų, </w:t>
      </w:r>
      <w:r w:rsidR="00BD3846" w:rsidRPr="00EB0513">
        <w:rPr>
          <w:color w:val="000000"/>
        </w:rPr>
        <w:t>pagalbinės</w:t>
      </w:r>
      <w:r w:rsidR="004158D6" w:rsidRPr="00EB0513">
        <w:rPr>
          <w:color w:val="000000"/>
        </w:rPr>
        <w:t xml:space="preserve"> viešųjų</w:t>
      </w:r>
      <w:r w:rsidR="00BD3846" w:rsidRPr="00EB0513">
        <w:rPr>
          <w:color w:val="000000"/>
        </w:rPr>
        <w:t xml:space="preserve"> pirkimų veiklos paslaugų teikėjo, </w:t>
      </w:r>
      <w:r w:rsidR="00885E76" w:rsidRPr="00EB0513">
        <w:rPr>
          <w:color w:val="000000"/>
        </w:rPr>
        <w:t>institucijų arba rinkos dalyvių konsultacijas bei rinkos tyrimą;</w:t>
      </w:r>
    </w:p>
    <w:p w:rsidR="00125A77" w:rsidRPr="00EB0513" w:rsidRDefault="000E44A1" w:rsidP="00175971">
      <w:pPr>
        <w:widowControl w:val="0"/>
        <w:suppressAutoHyphens/>
        <w:ind w:firstLine="567"/>
        <w:jc w:val="both"/>
        <w:rPr>
          <w:color w:val="000000"/>
        </w:rPr>
      </w:pPr>
      <w:r w:rsidRPr="00EB0513">
        <w:rPr>
          <w:color w:val="000000"/>
        </w:rPr>
        <w:t>5</w:t>
      </w:r>
      <w:r w:rsidR="00175971" w:rsidRPr="00EB0513">
        <w:rPr>
          <w:color w:val="000000"/>
        </w:rPr>
        <w:t>.2.</w:t>
      </w:r>
      <w:r w:rsidR="00F211B8" w:rsidRPr="00EB0513">
        <w:rPr>
          <w:color w:val="000000"/>
        </w:rPr>
        <w:t xml:space="preserve"> Komisiją sudariusio</w:t>
      </w:r>
      <w:r w:rsidR="003417D1" w:rsidRPr="00EB0513">
        <w:rPr>
          <w:color w:val="000000"/>
        </w:rPr>
        <w:t xml:space="preserve">s </w:t>
      </w:r>
      <w:r w:rsidR="004158D6" w:rsidRPr="00EB0513">
        <w:rPr>
          <w:color w:val="000000"/>
        </w:rPr>
        <w:t>perkan</w:t>
      </w:r>
      <w:r w:rsidR="00035ECB" w:rsidRPr="00EB0513">
        <w:rPr>
          <w:color w:val="000000"/>
        </w:rPr>
        <w:t>č</w:t>
      </w:r>
      <w:r w:rsidR="004158D6" w:rsidRPr="00EB0513">
        <w:rPr>
          <w:color w:val="000000"/>
        </w:rPr>
        <w:t>iosios organizacijos</w:t>
      </w:r>
      <w:r w:rsidR="00DA6AD7" w:rsidRPr="00EB0513">
        <w:rPr>
          <w:color w:val="000000"/>
        </w:rPr>
        <w:t>sutikimu kviesti ekspertus</w:t>
      </w:r>
      <w:r w:rsidR="00BD3846" w:rsidRPr="00EB0513">
        <w:rPr>
          <w:color w:val="000000"/>
        </w:rPr>
        <w:t xml:space="preserve">, pagalbinės </w:t>
      </w:r>
      <w:r w:rsidR="004158D6" w:rsidRPr="00EB0513">
        <w:rPr>
          <w:color w:val="000000"/>
        </w:rPr>
        <w:t xml:space="preserve">viešųjų </w:t>
      </w:r>
      <w:r w:rsidR="00BD3846" w:rsidRPr="00EB0513">
        <w:rPr>
          <w:color w:val="000000"/>
        </w:rPr>
        <w:t>pirkimų veiklos paslaugų teikėją,</w:t>
      </w:r>
      <w:r w:rsidR="00DA6AD7" w:rsidRPr="00EB0513">
        <w:rPr>
          <w:color w:val="000000"/>
        </w:rPr>
        <w:t xml:space="preserve"> konsultuoti klausimu, kuriam reikia specialių žinių, dalyvių ar kandidatų pateiktiems pasiūlymams nagrinėti.</w:t>
      </w:r>
    </w:p>
    <w:p w:rsidR="00125A77" w:rsidRPr="00EB0513" w:rsidRDefault="000E44A1">
      <w:pPr>
        <w:widowControl w:val="0"/>
        <w:suppressAutoHyphens/>
        <w:ind w:firstLine="567"/>
        <w:jc w:val="both"/>
        <w:rPr>
          <w:color w:val="000000"/>
        </w:rPr>
      </w:pPr>
      <w:r w:rsidRPr="00EB0513">
        <w:rPr>
          <w:color w:val="000000"/>
        </w:rPr>
        <w:lastRenderedPageBreak/>
        <w:t>6</w:t>
      </w:r>
      <w:r w:rsidR="00DA6AD7" w:rsidRPr="00EB0513">
        <w:rPr>
          <w:color w:val="000000"/>
        </w:rPr>
        <w:t xml:space="preserve">. Komisija turi </w:t>
      </w:r>
      <w:r w:rsidR="00F211B8" w:rsidRPr="00EB0513">
        <w:rPr>
          <w:color w:val="000000"/>
        </w:rPr>
        <w:t xml:space="preserve">kitų </w:t>
      </w:r>
      <w:r w:rsidR="00073775" w:rsidRPr="00EB0513">
        <w:rPr>
          <w:color w:val="000000"/>
        </w:rPr>
        <w:t>PĮ</w:t>
      </w:r>
      <w:r w:rsidR="00D5381B" w:rsidRPr="00EB0513">
        <w:rPr>
          <w:color w:val="000000"/>
        </w:rPr>
        <w:t xml:space="preserve">, </w:t>
      </w:r>
      <w:r w:rsidR="00175971" w:rsidRPr="00EB0513">
        <w:rPr>
          <w:color w:val="000000"/>
        </w:rPr>
        <w:t xml:space="preserve">Projekto konkurso organizavimo taisyklėse, </w:t>
      </w:r>
      <w:r w:rsidR="00923D28" w:rsidRPr="00EB0513">
        <w:rPr>
          <w:color w:val="000000"/>
        </w:rPr>
        <w:t>Apraše</w:t>
      </w:r>
      <w:r w:rsidR="00DA6AD7" w:rsidRPr="00EB0513">
        <w:rPr>
          <w:color w:val="000000"/>
        </w:rPr>
        <w:t xml:space="preserve">ir kituose </w:t>
      </w:r>
      <w:r w:rsidR="004158D6" w:rsidRPr="00EB0513">
        <w:rPr>
          <w:color w:val="000000"/>
        </w:rPr>
        <w:t xml:space="preserve">viešuosius </w:t>
      </w:r>
      <w:r w:rsidR="00DA6AD7" w:rsidRPr="00EB0513">
        <w:rPr>
          <w:color w:val="000000"/>
        </w:rPr>
        <w:t>pirkimus reglamentuojančiuose teisės aktuose įtvirtintų teisių</w:t>
      </w:r>
      <w:r w:rsidR="000A5C4C" w:rsidRPr="00EB0513">
        <w:rPr>
          <w:color w:val="000000"/>
        </w:rPr>
        <w:t xml:space="preserve"> bei pareigų</w:t>
      </w:r>
      <w:r w:rsidR="00DA6AD7" w:rsidRPr="00EB0513">
        <w:rPr>
          <w:color w:val="000000"/>
        </w:rPr>
        <w:t>.</w:t>
      </w:r>
    </w:p>
    <w:p w:rsidR="00125A77" w:rsidRPr="00EB0513" w:rsidRDefault="000E44A1">
      <w:pPr>
        <w:widowControl w:val="0"/>
        <w:suppressAutoHyphens/>
        <w:ind w:firstLine="567"/>
        <w:jc w:val="both"/>
        <w:rPr>
          <w:color w:val="000000"/>
        </w:rPr>
      </w:pPr>
      <w:r w:rsidRPr="00EB0513">
        <w:rPr>
          <w:color w:val="000000"/>
        </w:rPr>
        <w:t>7</w:t>
      </w:r>
      <w:r w:rsidR="00DA6AD7" w:rsidRPr="00EB0513">
        <w:rPr>
          <w:color w:val="000000"/>
        </w:rPr>
        <w:t>. Komisija, vykdydama jai pavestas funkcijas, privalo:</w:t>
      </w:r>
    </w:p>
    <w:p w:rsidR="00125A77" w:rsidRPr="00EB0513" w:rsidRDefault="000E44A1">
      <w:pPr>
        <w:widowControl w:val="0"/>
        <w:suppressAutoHyphens/>
        <w:ind w:firstLine="567"/>
        <w:jc w:val="both"/>
        <w:rPr>
          <w:color w:val="000000"/>
        </w:rPr>
      </w:pPr>
      <w:r w:rsidRPr="00EB0513">
        <w:rPr>
          <w:color w:val="000000"/>
        </w:rPr>
        <w:t>7</w:t>
      </w:r>
      <w:r w:rsidR="00DA6AD7" w:rsidRPr="00EB0513">
        <w:rPr>
          <w:color w:val="000000"/>
        </w:rPr>
        <w:t>.1. vykdyti Komisijos darbo reglamente n</w:t>
      </w:r>
      <w:r w:rsidR="00F211B8" w:rsidRPr="00EB0513">
        <w:rPr>
          <w:color w:val="000000"/>
        </w:rPr>
        <w:t>urodytas ir Komisiją sudariusio</w:t>
      </w:r>
      <w:r w:rsidR="004158D6" w:rsidRPr="00EB0513">
        <w:rPr>
          <w:color w:val="000000"/>
        </w:rPr>
        <w:t>sperkančiosios organizacijos</w:t>
      </w:r>
      <w:r w:rsidR="00DA6AD7" w:rsidRPr="00EB0513">
        <w:rPr>
          <w:color w:val="000000"/>
        </w:rPr>
        <w:t>nustatytas užduotis;</w:t>
      </w:r>
    </w:p>
    <w:p w:rsidR="00125A77" w:rsidRPr="00EB0513" w:rsidRDefault="000E44A1">
      <w:pPr>
        <w:widowControl w:val="0"/>
        <w:suppressAutoHyphens/>
        <w:ind w:firstLine="567"/>
        <w:jc w:val="both"/>
        <w:rPr>
          <w:color w:val="000000"/>
        </w:rPr>
      </w:pPr>
      <w:r w:rsidRPr="00EB0513">
        <w:rPr>
          <w:color w:val="000000"/>
        </w:rPr>
        <w:t>7</w:t>
      </w:r>
      <w:r w:rsidR="00DA6AD7" w:rsidRPr="00EB0513">
        <w:rPr>
          <w:color w:val="000000"/>
        </w:rPr>
        <w:t xml:space="preserve">.2. vykdydama užduotis, laikytis </w:t>
      </w:r>
      <w:r w:rsidR="00073775" w:rsidRPr="00EB0513">
        <w:rPr>
          <w:color w:val="000000"/>
        </w:rPr>
        <w:t>PĮ</w:t>
      </w:r>
      <w:r w:rsidR="00D5381B" w:rsidRPr="00EB0513">
        <w:rPr>
          <w:color w:val="000000"/>
        </w:rPr>
        <w:t xml:space="preserve">, </w:t>
      </w:r>
      <w:r w:rsidR="00175971" w:rsidRPr="00EB0513">
        <w:rPr>
          <w:color w:val="000000"/>
        </w:rPr>
        <w:t xml:space="preserve">Projekto konkurso organizavimo taisyklėse, </w:t>
      </w:r>
      <w:r w:rsidR="00923D28" w:rsidRPr="00EB0513">
        <w:rPr>
          <w:color w:val="000000"/>
        </w:rPr>
        <w:t>Apraše</w:t>
      </w:r>
      <w:r w:rsidR="00DA6AD7" w:rsidRPr="00EB0513">
        <w:rPr>
          <w:color w:val="000000"/>
        </w:rPr>
        <w:t>ir kitų teisės aktų reikalavimų.</w:t>
      </w:r>
    </w:p>
    <w:p w:rsidR="00125A77" w:rsidRPr="00EB0513" w:rsidRDefault="000E44A1" w:rsidP="00EC0CE8">
      <w:pPr>
        <w:widowControl w:val="0"/>
        <w:suppressAutoHyphens/>
        <w:ind w:firstLine="567"/>
        <w:jc w:val="both"/>
        <w:rPr>
          <w:color w:val="000000"/>
          <w:spacing w:val="-2"/>
        </w:rPr>
      </w:pPr>
      <w:r w:rsidRPr="00EB0513">
        <w:rPr>
          <w:color w:val="000000"/>
          <w:spacing w:val="-2"/>
        </w:rPr>
        <w:t>8</w:t>
      </w:r>
      <w:r w:rsidR="00DA6AD7" w:rsidRPr="00EB0513">
        <w:rPr>
          <w:color w:val="000000"/>
          <w:spacing w:val="-2"/>
        </w:rPr>
        <w:t xml:space="preserve">. Komisija, vykdydama jai pavestas funkcijas, neturi teisės tretiesiems asmenims, išskyrus jos pakviestus ekspertus, </w:t>
      </w:r>
      <w:r w:rsidR="00BD3846" w:rsidRPr="00EB0513">
        <w:rPr>
          <w:color w:val="000000"/>
          <w:spacing w:val="-2"/>
        </w:rPr>
        <w:t xml:space="preserve">pagalbinės </w:t>
      </w:r>
      <w:r w:rsidR="004158D6" w:rsidRPr="00EB0513">
        <w:rPr>
          <w:color w:val="000000"/>
          <w:spacing w:val="-2"/>
        </w:rPr>
        <w:t xml:space="preserve">viešųjų </w:t>
      </w:r>
      <w:r w:rsidR="00BD3846" w:rsidRPr="00EB0513">
        <w:rPr>
          <w:color w:val="000000"/>
          <w:spacing w:val="-2"/>
        </w:rPr>
        <w:t xml:space="preserve">pirkimų veiklos paslaugų teikėjo, </w:t>
      </w:r>
      <w:r w:rsidR="00F211B8" w:rsidRPr="00EB0513">
        <w:rPr>
          <w:color w:val="000000"/>
          <w:spacing w:val="-2"/>
        </w:rPr>
        <w:t>T</w:t>
      </w:r>
      <w:r w:rsidR="00DA6AD7" w:rsidRPr="00EB0513">
        <w:rPr>
          <w:color w:val="000000"/>
          <w:spacing w:val="-2"/>
        </w:rPr>
        <w:t xml:space="preserve">arnybos atstovus, </w:t>
      </w:r>
      <w:r w:rsidR="004158D6" w:rsidRPr="00EB0513">
        <w:rPr>
          <w:color w:val="000000"/>
          <w:spacing w:val="-2"/>
        </w:rPr>
        <w:t>perkančiosios organizacijos</w:t>
      </w:r>
      <w:r w:rsidR="00DA6AD7" w:rsidRPr="00EB0513">
        <w:rPr>
          <w:color w:val="000000"/>
          <w:spacing w:val="-2"/>
        </w:rPr>
        <w:t xml:space="preserve"> vadovą, jo įgaliotus asmenis, kitus Lietuvos Respublikos teisės aktuose nurodytus asmenis ir institucijas, taip pat</w:t>
      </w:r>
      <w:r w:rsidR="00EC0CE8" w:rsidRPr="00EB0513">
        <w:rPr>
          <w:color w:val="000000"/>
          <w:spacing w:val="-2"/>
        </w:rPr>
        <w:t xml:space="preserve"> viešuosius juridinius asmenis </w:t>
      </w:r>
      <w:r w:rsidR="00DA6AD7" w:rsidRPr="00EB0513">
        <w:rPr>
          <w:color w:val="000000"/>
          <w:spacing w:val="-2"/>
        </w:rPr>
        <w:t xml:space="preserve">teikti jokios informacijos, susijusios su pasiūlymų nagrinėjimu, aiškinimu, </w:t>
      </w:r>
      <w:r w:rsidR="00C5167F" w:rsidRPr="00EB0513">
        <w:rPr>
          <w:color w:val="000000"/>
          <w:spacing w:val="-2"/>
        </w:rPr>
        <w:t xml:space="preserve">vertinimu, palyginimu irapie atitiktį </w:t>
      </w:r>
      <w:r w:rsidR="004158D6" w:rsidRPr="00EB0513">
        <w:rPr>
          <w:color w:val="000000"/>
          <w:spacing w:val="-2"/>
        </w:rPr>
        <w:t xml:space="preserve">viešojo </w:t>
      </w:r>
      <w:r w:rsidR="00C5167F" w:rsidRPr="00EB0513">
        <w:rPr>
          <w:color w:val="000000"/>
          <w:spacing w:val="-2"/>
        </w:rPr>
        <w:t xml:space="preserve">pirkimo dokumentų reikalavimams, </w:t>
      </w:r>
      <w:r w:rsidR="00DA6AD7" w:rsidRPr="00EB0513">
        <w:rPr>
          <w:color w:val="000000"/>
          <w:spacing w:val="-2"/>
        </w:rPr>
        <w:t xml:space="preserve">išskyrus Lietuvos Respublikos teisės aktų nustatytus atvejus. </w:t>
      </w:r>
      <w:r w:rsidR="004158D6" w:rsidRPr="00EB0513">
        <w:rPr>
          <w:color w:val="000000"/>
          <w:spacing w:val="-2"/>
        </w:rPr>
        <w:t>Perkančioji organizacija</w:t>
      </w:r>
      <w:r w:rsidR="00207697" w:rsidRPr="00EB0513">
        <w:rPr>
          <w:color w:val="000000"/>
          <w:spacing w:val="-2"/>
        </w:rPr>
        <w:t xml:space="preserve">, Komisija, jos nariai, </w:t>
      </w:r>
      <w:r w:rsidR="00C5167F" w:rsidRPr="00EB0513">
        <w:rPr>
          <w:color w:val="000000"/>
          <w:spacing w:val="-2"/>
        </w:rPr>
        <w:t>ekspertai</w:t>
      </w:r>
      <w:r w:rsidR="00BD3846" w:rsidRPr="00EB0513">
        <w:rPr>
          <w:color w:val="000000"/>
          <w:spacing w:val="-2"/>
        </w:rPr>
        <w:t xml:space="preserve">, </w:t>
      </w:r>
      <w:r w:rsidR="00207697" w:rsidRPr="00EB0513">
        <w:rPr>
          <w:color w:val="000000"/>
          <w:spacing w:val="-2"/>
        </w:rPr>
        <w:t xml:space="preserve">stebėtojai ar </w:t>
      </w:r>
      <w:r w:rsidR="00BD3846" w:rsidRPr="00EB0513">
        <w:rPr>
          <w:color w:val="000000"/>
          <w:spacing w:val="-2"/>
        </w:rPr>
        <w:t xml:space="preserve">pagalbinės </w:t>
      </w:r>
      <w:r w:rsidR="004158D6" w:rsidRPr="00EB0513">
        <w:rPr>
          <w:color w:val="000000"/>
          <w:spacing w:val="-2"/>
        </w:rPr>
        <w:t xml:space="preserve">viešųjų </w:t>
      </w:r>
      <w:r w:rsidR="00BD3846" w:rsidRPr="00EB0513">
        <w:rPr>
          <w:color w:val="000000"/>
          <w:spacing w:val="-2"/>
        </w:rPr>
        <w:t>pirkimų veiklos paslaugų teikėjas,</w:t>
      </w:r>
      <w:r w:rsidR="00C5167F" w:rsidRPr="00EB0513">
        <w:rPr>
          <w:color w:val="000000"/>
          <w:spacing w:val="-2"/>
        </w:rPr>
        <w:t xml:space="preserve"> ir kiti asmenys negali tretiesiems asmenims atskleisti iš tiekėjų gautos informacijos, kurią jie nurodė kaip konfidencialią.</w:t>
      </w:r>
      <w:r w:rsidR="00DA6AD7" w:rsidRPr="00EB0513">
        <w:rPr>
          <w:color w:val="000000"/>
          <w:spacing w:val="-2"/>
        </w:rPr>
        <w:t xml:space="preserve"> Tokią informaciją sudaro, visų pirma, komercinė (gamybinė) paslaptis ir konfidencialieji pasiūlymų aspektai</w:t>
      </w:r>
      <w:r w:rsidR="00175971" w:rsidRPr="00EB0513">
        <w:rPr>
          <w:color w:val="000000"/>
          <w:spacing w:val="-2"/>
        </w:rPr>
        <w:t xml:space="preserve"> bei asmens duomenys</w:t>
      </w:r>
      <w:r w:rsidR="00DA6AD7" w:rsidRPr="00EB0513">
        <w:rPr>
          <w:color w:val="000000"/>
          <w:spacing w:val="-2"/>
        </w:rPr>
        <w:t>.</w:t>
      </w:r>
    </w:p>
    <w:p w:rsidR="00125A77" w:rsidRPr="00EB0513" w:rsidRDefault="00125A77">
      <w:pPr>
        <w:widowControl w:val="0"/>
        <w:suppressAutoHyphens/>
        <w:ind w:firstLine="567"/>
        <w:jc w:val="both"/>
        <w:rPr>
          <w:color w:val="000000"/>
        </w:rPr>
      </w:pPr>
    </w:p>
    <w:p w:rsidR="00125A77" w:rsidRPr="00EB0513" w:rsidRDefault="00DA6AD7">
      <w:pPr>
        <w:widowControl w:val="0"/>
        <w:suppressAutoHyphens/>
        <w:jc w:val="center"/>
        <w:rPr>
          <w:b/>
          <w:bCs/>
          <w:caps/>
          <w:color w:val="000000"/>
        </w:rPr>
      </w:pPr>
      <w:r w:rsidRPr="00EB0513">
        <w:rPr>
          <w:b/>
          <w:bCs/>
          <w:caps/>
          <w:color w:val="000000"/>
        </w:rPr>
        <w:t>IV. KOMISIJOS DARBO ORGANIZAVIMAS</w:t>
      </w:r>
    </w:p>
    <w:p w:rsidR="00125A77" w:rsidRPr="00EB0513" w:rsidRDefault="00125A77">
      <w:pPr>
        <w:widowControl w:val="0"/>
        <w:suppressAutoHyphens/>
        <w:ind w:firstLine="567"/>
        <w:jc w:val="both"/>
        <w:rPr>
          <w:color w:val="000000"/>
        </w:rPr>
      </w:pPr>
    </w:p>
    <w:p w:rsidR="00125A77" w:rsidRPr="00EB0513" w:rsidRDefault="000E44A1" w:rsidP="009C2618">
      <w:pPr>
        <w:widowControl w:val="0"/>
        <w:suppressAutoHyphens/>
        <w:ind w:firstLine="567"/>
        <w:jc w:val="both"/>
        <w:rPr>
          <w:color w:val="000000"/>
        </w:rPr>
      </w:pPr>
      <w:r w:rsidRPr="00EB0513">
        <w:rPr>
          <w:color w:val="000000"/>
        </w:rPr>
        <w:t>9</w:t>
      </w:r>
      <w:r w:rsidR="00DA6AD7" w:rsidRPr="00EB0513">
        <w:rPr>
          <w:color w:val="000000"/>
        </w:rPr>
        <w:t>. Komisijos pirmininkas</w:t>
      </w:r>
      <w:r w:rsidR="00C80EBF" w:rsidRPr="00EB0513">
        <w:rPr>
          <w:color w:val="000000"/>
        </w:rPr>
        <w:t xml:space="preserve">, kiekvienas Komisijos narys, </w:t>
      </w:r>
      <w:r w:rsidR="00DA6AD7" w:rsidRPr="00EB0513">
        <w:rPr>
          <w:color w:val="000000"/>
        </w:rPr>
        <w:t>ekspertas</w:t>
      </w:r>
      <w:r w:rsidR="00C80EBF" w:rsidRPr="00EB0513">
        <w:rPr>
          <w:color w:val="000000"/>
        </w:rPr>
        <w:t xml:space="preserve">, stebėtojas ir pagalbinės </w:t>
      </w:r>
      <w:r w:rsidR="004158D6" w:rsidRPr="00EB0513">
        <w:rPr>
          <w:color w:val="000000"/>
        </w:rPr>
        <w:t xml:space="preserve">viešųjų </w:t>
      </w:r>
      <w:r w:rsidR="00C80EBF" w:rsidRPr="00EB0513">
        <w:rPr>
          <w:color w:val="000000"/>
        </w:rPr>
        <w:t>pirkimų veiklos paslaugų teikėjo atstovas</w:t>
      </w:r>
      <w:r w:rsidR="00DA6AD7" w:rsidRPr="00EB0513">
        <w:rPr>
          <w:color w:val="000000"/>
        </w:rPr>
        <w:t xml:space="preserve"> gali dalyvauti Komisijos darbe tik pasirašęs nešališkumo deklaraciją</w:t>
      </w:r>
      <w:r w:rsidR="00FE4417" w:rsidRPr="00EB0513">
        <w:rPr>
          <w:color w:val="000000"/>
        </w:rPr>
        <w:t>,</w:t>
      </w:r>
      <w:r w:rsidR="00DA6AD7" w:rsidRPr="00EB0513">
        <w:rPr>
          <w:color w:val="000000"/>
        </w:rPr>
        <w:t xml:space="preserve"> konfidencialumo pasižadėjimą</w:t>
      </w:r>
      <w:r w:rsidR="00FE4417" w:rsidRPr="00EB0513">
        <w:rPr>
          <w:color w:val="000000"/>
        </w:rPr>
        <w:t xml:space="preserve"> ir užpildęs privačių interesų deklaraciją, kaip tai numato Lietuvos Respublikos viešųjų ir privačių interesų derinimo valstybinėje tarnyboje įstatyme</w:t>
      </w:r>
      <w:r w:rsidR="000A5C4C" w:rsidRPr="00EB0513">
        <w:rPr>
          <w:color w:val="000000"/>
        </w:rPr>
        <w:t xml:space="preserve"> ar nustato Vyriausioji tarnybinės etikos komisija</w:t>
      </w:r>
      <w:r w:rsidR="002024DF" w:rsidRPr="00EB0513">
        <w:rPr>
          <w:color w:val="000000"/>
        </w:rPr>
        <w:t xml:space="preserve"> (toliau – Etikos komisija)</w:t>
      </w:r>
      <w:r w:rsidR="00FE4417" w:rsidRPr="00EB0513">
        <w:rPr>
          <w:color w:val="000000"/>
        </w:rPr>
        <w:t>.</w:t>
      </w:r>
    </w:p>
    <w:p w:rsidR="00125A77" w:rsidRPr="00EB0513" w:rsidRDefault="00DA6AD7" w:rsidP="009C2618">
      <w:pPr>
        <w:widowControl w:val="0"/>
        <w:suppressAutoHyphens/>
        <w:ind w:firstLine="567"/>
        <w:jc w:val="both"/>
        <w:rPr>
          <w:color w:val="000000"/>
        </w:rPr>
      </w:pPr>
      <w:r w:rsidRPr="00EB0513">
        <w:rPr>
          <w:color w:val="000000"/>
        </w:rPr>
        <w:t>1</w:t>
      </w:r>
      <w:r w:rsidR="000E44A1" w:rsidRPr="00EB0513">
        <w:rPr>
          <w:color w:val="000000"/>
        </w:rPr>
        <w:t>0</w:t>
      </w:r>
      <w:r w:rsidRPr="00EB0513">
        <w:rPr>
          <w:color w:val="000000"/>
        </w:rPr>
        <w:t>. Prieš pradėdami darbą Komisijos pirminin</w:t>
      </w:r>
      <w:r w:rsidR="00996A00" w:rsidRPr="00EB0513">
        <w:rPr>
          <w:color w:val="000000"/>
        </w:rPr>
        <w:t xml:space="preserve">kas, kiekvienas Komisijos narys, </w:t>
      </w:r>
      <w:r w:rsidRPr="00EB0513">
        <w:rPr>
          <w:color w:val="000000"/>
        </w:rPr>
        <w:t>ekspertas</w:t>
      </w:r>
      <w:r w:rsidR="00996A00" w:rsidRPr="00EB0513">
        <w:rPr>
          <w:color w:val="000000"/>
        </w:rPr>
        <w:t xml:space="preserve">, stebėtojas ir pagalbinės </w:t>
      </w:r>
      <w:r w:rsidR="004158D6" w:rsidRPr="00EB0513">
        <w:rPr>
          <w:color w:val="000000"/>
        </w:rPr>
        <w:t xml:space="preserve">viešųjų </w:t>
      </w:r>
      <w:r w:rsidR="00996A00" w:rsidRPr="00EB0513">
        <w:rPr>
          <w:color w:val="000000"/>
        </w:rPr>
        <w:t>pirkimų veiklos paslaugų teikėjo atstovas</w:t>
      </w:r>
      <w:r w:rsidRPr="00EB0513">
        <w:rPr>
          <w:color w:val="000000"/>
        </w:rPr>
        <w:t xml:space="preserve"> privalo susipažinti su </w:t>
      </w:r>
      <w:r w:rsidR="00EC0CE8" w:rsidRPr="00EB0513">
        <w:rPr>
          <w:color w:val="000000"/>
        </w:rPr>
        <w:t xml:space="preserve">Tarnybos paruošta </w:t>
      </w:r>
      <w:r w:rsidRPr="00EB0513">
        <w:rPr>
          <w:color w:val="000000"/>
        </w:rPr>
        <w:t>Etiško elgesio viešuosiuose pirkimuose mokomąja priemo</w:t>
      </w:r>
      <w:r w:rsidR="00EC0CE8" w:rsidRPr="00EB0513">
        <w:rPr>
          <w:color w:val="000000"/>
        </w:rPr>
        <w:t>ne</w:t>
      </w:r>
      <w:r w:rsidR="00F353FF" w:rsidRPr="00EB0513">
        <w:rPr>
          <w:color w:val="000000"/>
        </w:rPr>
        <w:t xml:space="preserve">;su Tarnybos paruošta Etiško elgesio viešuosiuose pirkimuose gairėmis; Etikos komisijos ir Tarnybos parengtu ir patvirtintu </w:t>
      </w:r>
      <w:r w:rsidR="007F0135" w:rsidRPr="00EB0513">
        <w:rPr>
          <w:color w:val="000000"/>
        </w:rPr>
        <w:t xml:space="preserve">Perkančiosios organizacijos ar perkančiojo subjekto vadovų, </w:t>
      </w:r>
      <w:r w:rsidR="004158D6" w:rsidRPr="00EB0513">
        <w:rPr>
          <w:color w:val="000000"/>
        </w:rPr>
        <w:t xml:space="preserve">viešojo </w:t>
      </w:r>
      <w:r w:rsidR="007F0135" w:rsidRPr="00EB0513">
        <w:rPr>
          <w:color w:val="000000"/>
        </w:rPr>
        <w:t>pi</w:t>
      </w:r>
      <w:r w:rsidR="004158D6" w:rsidRPr="00EB0513">
        <w:rPr>
          <w:color w:val="000000"/>
        </w:rPr>
        <w:t xml:space="preserve">rkimo komisijos narių, asmenų, viešųjų </w:t>
      </w:r>
      <w:r w:rsidR="007F0135" w:rsidRPr="00EB0513">
        <w:rPr>
          <w:color w:val="000000"/>
        </w:rPr>
        <w:t xml:space="preserve">pirkimų vykdytojo vadovo paskirtų atlikti supaprastintus </w:t>
      </w:r>
      <w:r w:rsidR="004158D6" w:rsidRPr="00EB0513">
        <w:rPr>
          <w:color w:val="000000"/>
        </w:rPr>
        <w:t xml:space="preserve">viešuosius </w:t>
      </w:r>
      <w:r w:rsidR="007F0135" w:rsidRPr="00EB0513">
        <w:rPr>
          <w:color w:val="000000"/>
        </w:rPr>
        <w:t xml:space="preserve">pirkimus, ir </w:t>
      </w:r>
      <w:r w:rsidR="004158D6" w:rsidRPr="00EB0513">
        <w:rPr>
          <w:color w:val="000000"/>
        </w:rPr>
        <w:t xml:space="preserve">viešųjų </w:t>
      </w:r>
      <w:r w:rsidR="007F0135" w:rsidRPr="00EB0513">
        <w:rPr>
          <w:color w:val="000000"/>
        </w:rPr>
        <w:t>pirkimų procedūrose dalyvaujančių ekspertų, pirkimų iniciatorių nusišalinimo tvarkos aprašu</w:t>
      </w:r>
      <w:r w:rsidR="00F353FF" w:rsidRPr="00EB0513">
        <w:rPr>
          <w:color w:val="000000"/>
        </w:rPr>
        <w:t xml:space="preserve">; </w:t>
      </w:r>
      <w:r w:rsidR="004158D6" w:rsidRPr="00EB0513">
        <w:rPr>
          <w:color w:val="000000"/>
        </w:rPr>
        <w:t>perkančiosos organizacijos</w:t>
      </w:r>
      <w:r w:rsidR="00C80EBF" w:rsidRPr="00EB0513">
        <w:rPr>
          <w:color w:val="000000"/>
        </w:rPr>
        <w:t>interesų konfliktų prevencijos priemonėmis</w:t>
      </w:r>
      <w:r w:rsidR="00B50AE8" w:rsidRPr="00EB0513">
        <w:rPr>
          <w:color w:val="000000"/>
        </w:rPr>
        <w:t xml:space="preserve"> ir korupcijos prevencijos priemonėmis</w:t>
      </w:r>
      <w:r w:rsidRPr="00EB0513">
        <w:rPr>
          <w:color w:val="000000"/>
        </w:rPr>
        <w:t>.</w:t>
      </w:r>
    </w:p>
    <w:p w:rsidR="00125A77" w:rsidRPr="00EB0513" w:rsidRDefault="00DA6AD7" w:rsidP="00EC0CE8">
      <w:pPr>
        <w:widowControl w:val="0"/>
        <w:suppressAutoHyphens/>
        <w:ind w:firstLine="567"/>
        <w:jc w:val="both"/>
        <w:rPr>
          <w:color w:val="000000"/>
        </w:rPr>
      </w:pPr>
      <w:r w:rsidRPr="00EB0513">
        <w:rPr>
          <w:color w:val="000000"/>
        </w:rPr>
        <w:t>1</w:t>
      </w:r>
      <w:r w:rsidR="00B50AE8" w:rsidRPr="00EB0513">
        <w:rPr>
          <w:color w:val="000000"/>
        </w:rPr>
        <w:t>1</w:t>
      </w:r>
      <w:r w:rsidRPr="00EB0513">
        <w:rPr>
          <w:color w:val="000000"/>
        </w:rPr>
        <w:t>. Komisijos posėdžius protokoluoja Komisijos sekretorius, o jam nedalyvaujant vienas iš Komisijos narių, paskirtas Komisijos pirmininko.</w:t>
      </w:r>
    </w:p>
    <w:p w:rsidR="00125A77" w:rsidRPr="00EB0513" w:rsidRDefault="00DA6AD7">
      <w:pPr>
        <w:widowControl w:val="0"/>
        <w:suppressAutoHyphens/>
        <w:ind w:firstLine="567"/>
        <w:jc w:val="both"/>
        <w:rPr>
          <w:color w:val="000000"/>
        </w:rPr>
      </w:pPr>
      <w:r w:rsidRPr="00EB0513">
        <w:rPr>
          <w:color w:val="000000"/>
        </w:rPr>
        <w:t>1</w:t>
      </w:r>
      <w:r w:rsidR="00B50AE8" w:rsidRPr="00EB0513">
        <w:rPr>
          <w:color w:val="000000"/>
        </w:rPr>
        <w:t>2</w:t>
      </w:r>
      <w:r w:rsidRPr="00EB0513">
        <w:rPr>
          <w:color w:val="000000"/>
        </w:rPr>
        <w:t>. Visi Komisijos nariai privalo dalyvauti Komisijos posėdžiuose. Komisijos narys, esantis darbe, bet dėl svarbios priežasties negalintis dalyvauti posėdyje, privalo iš anksto apie tai pranešti Komisijos pirmininkui.</w:t>
      </w:r>
    </w:p>
    <w:p w:rsidR="00125A77" w:rsidRPr="00EB0513" w:rsidRDefault="00DA6AD7">
      <w:pPr>
        <w:widowControl w:val="0"/>
        <w:suppressAutoHyphens/>
        <w:ind w:firstLine="567"/>
        <w:jc w:val="both"/>
        <w:rPr>
          <w:color w:val="000000"/>
        </w:rPr>
      </w:pPr>
      <w:r w:rsidRPr="00EB0513">
        <w:rPr>
          <w:color w:val="000000"/>
        </w:rPr>
        <w:t>1</w:t>
      </w:r>
      <w:r w:rsidR="00B50AE8" w:rsidRPr="00EB0513">
        <w:rPr>
          <w:color w:val="000000"/>
        </w:rPr>
        <w:t>3</w:t>
      </w:r>
      <w:r w:rsidRPr="00EB0513">
        <w:rPr>
          <w:color w:val="000000"/>
        </w:rPr>
        <w:t>. Komisijos posėdžiai yra teisėti, kai posėdyje dalyvauja daugiau kaip pusė visų Komisijos narių (projekto konkurso, supaprastinto projekto konkurso metu – ne mažiau kaip du trečdaliai Komisijos narių).</w:t>
      </w:r>
    </w:p>
    <w:p w:rsidR="00125A77" w:rsidRPr="00EB0513" w:rsidRDefault="00DA6AD7">
      <w:pPr>
        <w:widowControl w:val="0"/>
        <w:suppressAutoHyphens/>
        <w:ind w:firstLine="567"/>
        <w:jc w:val="both"/>
        <w:rPr>
          <w:color w:val="000000"/>
          <w:spacing w:val="-2"/>
        </w:rPr>
      </w:pPr>
      <w:r w:rsidRPr="00EB0513">
        <w:rPr>
          <w:color w:val="000000"/>
          <w:spacing w:val="-2"/>
        </w:rPr>
        <w:t>1</w:t>
      </w:r>
      <w:r w:rsidR="00B50AE8" w:rsidRPr="00EB0513">
        <w:rPr>
          <w:color w:val="000000"/>
          <w:spacing w:val="-2"/>
        </w:rPr>
        <w:t>4</w:t>
      </w:r>
      <w:r w:rsidRPr="00EB0513">
        <w:rPr>
          <w:color w:val="000000"/>
          <w:spacing w:val="-2"/>
        </w:rPr>
        <w:t>. Balsavimo metu Komisijos nariai negali susilaikyti nuo sprendimo priėmimo, o turi aiškiai išreikšti savo poziciją svarstomu klausimu. Jei Komisijos narys negali priimti sprendimo dėl informacijos ar laiko stokos, jis turėtų prašyti nukelti Komisijos posėdžio datą ir kreiptis dėl papildomos informacijos ir paaiškinimų suteik</w:t>
      </w:r>
      <w:r w:rsidR="00996A00" w:rsidRPr="00EB0513">
        <w:rPr>
          <w:color w:val="000000"/>
          <w:spacing w:val="-2"/>
        </w:rPr>
        <w:t xml:space="preserve">imo į kitus Komisijos narius, </w:t>
      </w:r>
      <w:r w:rsidRPr="00EB0513">
        <w:rPr>
          <w:color w:val="000000"/>
          <w:spacing w:val="-2"/>
        </w:rPr>
        <w:t>ekspertus</w:t>
      </w:r>
      <w:r w:rsidR="00BD3846" w:rsidRPr="00EB0513">
        <w:rPr>
          <w:color w:val="000000"/>
          <w:spacing w:val="-2"/>
        </w:rPr>
        <w:t>,</w:t>
      </w:r>
      <w:r w:rsidR="00996A00" w:rsidRPr="00EB0513">
        <w:rPr>
          <w:color w:val="000000"/>
          <w:spacing w:val="-2"/>
        </w:rPr>
        <w:t xml:space="preserve"> stebėtojus</w:t>
      </w:r>
      <w:r w:rsidR="00BD3846" w:rsidRPr="00EB0513">
        <w:rPr>
          <w:color w:val="000000"/>
          <w:spacing w:val="-2"/>
        </w:rPr>
        <w:t xml:space="preserve"> ir </w:t>
      </w:r>
      <w:r w:rsidR="00B50AE8" w:rsidRPr="00EB0513">
        <w:rPr>
          <w:color w:val="000000"/>
          <w:spacing w:val="-2"/>
        </w:rPr>
        <w:t xml:space="preserve">į </w:t>
      </w:r>
      <w:r w:rsidR="00BD3846" w:rsidRPr="00EB0513">
        <w:rPr>
          <w:color w:val="000000"/>
          <w:spacing w:val="-2"/>
        </w:rPr>
        <w:t xml:space="preserve">pagalbinės </w:t>
      </w:r>
      <w:r w:rsidR="004158D6" w:rsidRPr="00EB0513">
        <w:rPr>
          <w:color w:val="000000"/>
          <w:spacing w:val="-2"/>
        </w:rPr>
        <w:t xml:space="preserve">viešųjų </w:t>
      </w:r>
      <w:r w:rsidR="00BD3846" w:rsidRPr="00EB0513">
        <w:rPr>
          <w:color w:val="000000"/>
          <w:spacing w:val="-2"/>
        </w:rPr>
        <w:t>pirkimų veiklos paslaugų teikėją</w:t>
      </w:r>
      <w:r w:rsidRPr="00EB0513">
        <w:rPr>
          <w:color w:val="000000"/>
          <w:spacing w:val="-2"/>
        </w:rPr>
        <w:t>.</w:t>
      </w:r>
    </w:p>
    <w:p w:rsidR="00125A77" w:rsidRPr="00EB0513" w:rsidRDefault="00DA6AD7">
      <w:pPr>
        <w:widowControl w:val="0"/>
        <w:suppressAutoHyphens/>
        <w:ind w:firstLine="567"/>
        <w:jc w:val="both"/>
        <w:rPr>
          <w:color w:val="000000"/>
        </w:rPr>
      </w:pPr>
      <w:r w:rsidRPr="00EB0513">
        <w:rPr>
          <w:color w:val="000000"/>
        </w:rPr>
        <w:t>1</w:t>
      </w:r>
      <w:r w:rsidR="00B50AE8" w:rsidRPr="00EB0513">
        <w:rPr>
          <w:color w:val="000000"/>
        </w:rPr>
        <w:t>5</w:t>
      </w:r>
      <w:r w:rsidRPr="00EB0513">
        <w:rPr>
          <w:color w:val="000000"/>
        </w:rPr>
        <w:t>. Komisija sprendimus priima posėdžiuose paprasta balsų dauguma, atviru vardiniu balsavimu. Jeigu balsai pasiskirsto po lygiai, lemia Komisijos pirmininko balsas.</w:t>
      </w:r>
    </w:p>
    <w:p w:rsidR="00125A77" w:rsidRPr="00EB0513" w:rsidRDefault="00DA6AD7">
      <w:pPr>
        <w:widowControl w:val="0"/>
        <w:suppressAutoHyphens/>
        <w:ind w:firstLine="567"/>
        <w:jc w:val="both"/>
        <w:rPr>
          <w:color w:val="000000"/>
        </w:rPr>
      </w:pPr>
      <w:r w:rsidRPr="00EB0513">
        <w:rPr>
          <w:color w:val="000000"/>
        </w:rPr>
        <w:t>1</w:t>
      </w:r>
      <w:r w:rsidR="00B50AE8" w:rsidRPr="00EB0513">
        <w:rPr>
          <w:color w:val="000000"/>
        </w:rPr>
        <w:t>6</w:t>
      </w:r>
      <w:r w:rsidRPr="00EB0513">
        <w:rPr>
          <w:color w:val="000000"/>
        </w:rPr>
        <w:t>. Atliekant projekto konkursą, Komisijos sekretorius dalyvauja Komisijos posėdžiuose be balsavimo teisės.</w:t>
      </w:r>
    </w:p>
    <w:p w:rsidR="00125A77" w:rsidRPr="00EB0513" w:rsidRDefault="000E44A1">
      <w:pPr>
        <w:widowControl w:val="0"/>
        <w:suppressAutoHyphens/>
        <w:ind w:firstLine="567"/>
        <w:jc w:val="both"/>
        <w:rPr>
          <w:color w:val="000000"/>
        </w:rPr>
      </w:pPr>
      <w:r w:rsidRPr="00EB0513">
        <w:rPr>
          <w:color w:val="000000"/>
        </w:rPr>
        <w:t>1</w:t>
      </w:r>
      <w:r w:rsidR="00B50AE8" w:rsidRPr="00EB0513">
        <w:rPr>
          <w:color w:val="000000"/>
        </w:rPr>
        <w:t>7</w:t>
      </w:r>
      <w:r w:rsidR="00DA6AD7" w:rsidRPr="00EB0513">
        <w:rPr>
          <w:color w:val="000000"/>
        </w:rPr>
        <w:t xml:space="preserve">. Komisijos veiklai vadovauja pirmininkas. Jei pirmininkas negali dalyvauti posėdyje, </w:t>
      </w:r>
      <w:r w:rsidR="00DA6AD7" w:rsidRPr="00EB0513">
        <w:rPr>
          <w:color w:val="000000"/>
        </w:rPr>
        <w:lastRenderedPageBreak/>
        <w:t>posėdžiui pirmininkauja Komisijos pirmininko pava</w:t>
      </w:r>
      <w:r w:rsidR="0082758B" w:rsidRPr="00EB0513">
        <w:rPr>
          <w:color w:val="000000"/>
        </w:rPr>
        <w:t>duotojas arba Komisiją sudar</w:t>
      </w:r>
      <w:r w:rsidR="004158D6" w:rsidRPr="00EB0513">
        <w:rPr>
          <w:color w:val="000000"/>
        </w:rPr>
        <w:t>iusiperkančioji organizacija</w:t>
      </w:r>
      <w:r w:rsidR="00DA6AD7" w:rsidRPr="00EB0513">
        <w:rPr>
          <w:color w:val="000000"/>
        </w:rPr>
        <w:t xml:space="preserve"> paskiria jį pavaduojantį Komisijos narį.</w:t>
      </w:r>
    </w:p>
    <w:p w:rsidR="00125A77" w:rsidRPr="00EB0513" w:rsidRDefault="000E44A1">
      <w:pPr>
        <w:widowControl w:val="0"/>
        <w:suppressAutoHyphens/>
        <w:ind w:firstLine="567"/>
        <w:jc w:val="both"/>
        <w:rPr>
          <w:color w:val="000000"/>
        </w:rPr>
      </w:pPr>
      <w:r w:rsidRPr="00EB0513">
        <w:rPr>
          <w:color w:val="000000"/>
        </w:rPr>
        <w:t>1</w:t>
      </w:r>
      <w:r w:rsidR="00B50AE8" w:rsidRPr="00EB0513">
        <w:rPr>
          <w:color w:val="000000"/>
        </w:rPr>
        <w:t>8</w:t>
      </w:r>
      <w:r w:rsidR="00DA6AD7" w:rsidRPr="00EB0513">
        <w:rPr>
          <w:color w:val="000000"/>
        </w:rPr>
        <w:t>. Komisijos posėdžio eiga ir sprendimai įforminami protokolu, kuriame nurodomi Komisijos narių</w:t>
      </w:r>
      <w:r w:rsidR="00207697" w:rsidRPr="00EB0513">
        <w:rPr>
          <w:color w:val="000000"/>
        </w:rPr>
        <w:t xml:space="preserve">, ekspertų, stebėtojų ar pagalbinės </w:t>
      </w:r>
      <w:r w:rsidR="004158D6" w:rsidRPr="00EB0513">
        <w:rPr>
          <w:color w:val="000000"/>
        </w:rPr>
        <w:t xml:space="preserve">viešųjų </w:t>
      </w:r>
      <w:r w:rsidR="00207697" w:rsidRPr="00EB0513">
        <w:rPr>
          <w:color w:val="000000"/>
        </w:rPr>
        <w:t>pirkimų veiklos paslaugų teikėjo atstovo</w:t>
      </w:r>
      <w:r w:rsidR="00DA6AD7" w:rsidRPr="00EB0513">
        <w:rPr>
          <w:color w:val="000000"/>
        </w:rPr>
        <w:t xml:space="preserve"> pasisakymai, </w:t>
      </w:r>
      <w:r w:rsidR="00DA6AD7" w:rsidRPr="00EB0513">
        <w:rPr>
          <w:color w:val="000000"/>
          <w:spacing w:val="-1"/>
        </w:rPr>
        <w:t xml:space="preserve">atskirosios nuomonės (kai jos pareiškiamos), </w:t>
      </w:r>
      <w:r w:rsidR="00DA6AD7" w:rsidRPr="00EB0513">
        <w:rPr>
          <w:color w:val="000000"/>
        </w:rPr>
        <w:t>pateikiami paaiškinimai, Komisijos priimti sprendimai, sprendimų motyvai (</w:t>
      </w:r>
      <w:r w:rsidR="00DA6AD7" w:rsidRPr="00EB0513">
        <w:rPr>
          <w:color w:val="000000"/>
          <w:spacing w:val="-1"/>
        </w:rPr>
        <w:t>pagrindai ir argumentai</w:t>
      </w:r>
      <w:r w:rsidR="00DA6AD7" w:rsidRPr="00EB0513">
        <w:rPr>
          <w:color w:val="000000"/>
        </w:rPr>
        <w:t>), balsavimo rezultatai, įvardinant kiekvieno komisijos nario sprendimą (</w:t>
      </w:r>
      <w:r w:rsidR="00DA6AD7" w:rsidRPr="00EB0513">
        <w:rPr>
          <w:i/>
          <w:iCs/>
          <w:color w:val="000000"/>
        </w:rPr>
        <w:t>už</w:t>
      </w:r>
      <w:r w:rsidR="00DA6AD7" w:rsidRPr="00EB0513">
        <w:rPr>
          <w:color w:val="000000"/>
        </w:rPr>
        <w:t xml:space="preserve"> arba </w:t>
      </w:r>
      <w:r w:rsidR="00DA6AD7" w:rsidRPr="00EB0513">
        <w:rPr>
          <w:i/>
          <w:iCs/>
          <w:color w:val="000000"/>
        </w:rPr>
        <w:t>prieš</w:t>
      </w:r>
      <w:r w:rsidR="00DA6AD7" w:rsidRPr="00EB0513">
        <w:rPr>
          <w:color w:val="000000"/>
        </w:rPr>
        <w:t>) svarstomu klausimu. Protokolą pasirašo visi Komisijos posėdyje dalyvavę Komisijos nariai</w:t>
      </w:r>
      <w:r w:rsidR="00207697" w:rsidRPr="00EB0513">
        <w:rPr>
          <w:color w:val="000000"/>
        </w:rPr>
        <w:t xml:space="preserve">, ekspertai, stebėtojai, pagalbinės </w:t>
      </w:r>
      <w:r w:rsidR="004158D6" w:rsidRPr="00EB0513">
        <w:rPr>
          <w:color w:val="000000"/>
        </w:rPr>
        <w:t xml:space="preserve">viešųjų </w:t>
      </w:r>
      <w:r w:rsidR="00207697" w:rsidRPr="00EB0513">
        <w:rPr>
          <w:color w:val="000000"/>
        </w:rPr>
        <w:t>pirkimų veiklos paslaugų teikėjas ir kiti Komisijos posėdyje dalyvavę asmenys</w:t>
      </w:r>
      <w:r w:rsidR="00DA6AD7" w:rsidRPr="00EB0513">
        <w:rPr>
          <w:color w:val="000000"/>
        </w:rPr>
        <w:t>.</w:t>
      </w:r>
    </w:p>
    <w:p w:rsidR="00344103" w:rsidRPr="00EB0513" w:rsidRDefault="00344103">
      <w:pPr>
        <w:widowControl w:val="0"/>
        <w:suppressAutoHyphens/>
        <w:ind w:firstLine="567"/>
        <w:jc w:val="both"/>
        <w:rPr>
          <w:color w:val="000000"/>
        </w:rPr>
      </w:pPr>
      <w:r w:rsidRPr="00EB0513">
        <w:rPr>
          <w:color w:val="000000"/>
        </w:rPr>
        <w:t>19. Komisijos pirmininkas, nariai, ekspertai, stebėtojas ir pagalbinės</w:t>
      </w:r>
      <w:r w:rsidR="004158D6" w:rsidRPr="00EB0513">
        <w:rPr>
          <w:color w:val="000000"/>
        </w:rPr>
        <w:t xml:space="preserve"> viešųjų</w:t>
      </w:r>
      <w:r w:rsidRPr="00EB0513">
        <w:rPr>
          <w:color w:val="000000"/>
        </w:rPr>
        <w:t xml:space="preserve"> pirkimų veiklos paslaugų teikėjas</w:t>
      </w:r>
      <w:r w:rsidR="002024DF" w:rsidRPr="00EB0513">
        <w:rPr>
          <w:color w:val="000000"/>
        </w:rPr>
        <w:t xml:space="preserve"> patekęs į interesų konflikto situaciją nusišalina ir apie tai informuoja Komisiją bei </w:t>
      </w:r>
      <w:r w:rsidR="004158D6" w:rsidRPr="00EB0513">
        <w:rPr>
          <w:color w:val="000000"/>
        </w:rPr>
        <w:t>perkančiąją organizaciją</w:t>
      </w:r>
      <w:r w:rsidR="002024DF" w:rsidRPr="00EB0513">
        <w:rPr>
          <w:color w:val="000000"/>
        </w:rPr>
        <w:t>, Etikos komisijos ir Tarnybos nustatyta tvarka.</w:t>
      </w:r>
    </w:p>
    <w:p w:rsidR="00125A77" w:rsidRPr="00EB0513" w:rsidRDefault="005811E6">
      <w:pPr>
        <w:widowControl w:val="0"/>
        <w:suppressAutoHyphens/>
        <w:ind w:firstLine="567"/>
        <w:jc w:val="both"/>
        <w:rPr>
          <w:color w:val="000000"/>
        </w:rPr>
      </w:pPr>
      <w:r w:rsidRPr="00EB0513">
        <w:rPr>
          <w:color w:val="000000"/>
        </w:rPr>
        <w:t xml:space="preserve">20. Kai </w:t>
      </w:r>
      <w:r w:rsidR="004158D6" w:rsidRPr="00EB0513">
        <w:rPr>
          <w:color w:val="000000"/>
        </w:rPr>
        <w:t>perkančioji organizacija</w:t>
      </w:r>
      <w:r w:rsidRPr="00EB0513">
        <w:rPr>
          <w:color w:val="000000"/>
        </w:rPr>
        <w:t xml:space="preserve"> gauna pagrįstos informacijos apie tai, kad Komisijos pirmininkas, nariai, ekspertai, stebėtojas ar pagalbinės </w:t>
      </w:r>
      <w:r w:rsidR="004158D6" w:rsidRPr="00EB0513">
        <w:rPr>
          <w:color w:val="000000"/>
        </w:rPr>
        <w:t xml:space="preserve">viešųjų </w:t>
      </w:r>
      <w:r w:rsidRPr="00EB0513">
        <w:rPr>
          <w:color w:val="000000"/>
        </w:rPr>
        <w:t>pirkimų veiklos paslaugų teikėjas</w:t>
      </w:r>
      <w:r w:rsidR="002024DF" w:rsidRPr="00EB0513">
        <w:rPr>
          <w:color w:val="000000"/>
        </w:rPr>
        <w:t xml:space="preserve"> gali būti patekę</w:t>
      </w:r>
      <w:r w:rsidRPr="00EB0513">
        <w:rPr>
          <w:color w:val="000000"/>
        </w:rPr>
        <w:t xml:space="preserve"> į interesų konflikto situaciją ir nenusišalino, </w:t>
      </w:r>
      <w:r w:rsidR="004158D6" w:rsidRPr="00EB0513">
        <w:rPr>
          <w:color w:val="000000"/>
        </w:rPr>
        <w:t>perkančiosios organizacijos</w:t>
      </w:r>
      <w:r w:rsidRPr="00EB0513">
        <w:rPr>
          <w:color w:val="000000"/>
        </w:rPr>
        <w:t xml:space="preserve"> vad</w:t>
      </w:r>
      <w:r w:rsidR="00D114A7" w:rsidRPr="00EB0513">
        <w:rPr>
          <w:color w:val="000000"/>
        </w:rPr>
        <w:t>ovas ar jo įgaliotasis atstovas privalo sustabdyti nurodytų asmenų (atstovų) dalyvavimą Komisijos veikloje bei atlikti tų asmenų</w:t>
      </w:r>
      <w:r w:rsidR="00FF209B" w:rsidRPr="00EB0513">
        <w:rPr>
          <w:color w:val="000000"/>
        </w:rPr>
        <w:t>,</w:t>
      </w:r>
      <w:r w:rsidR="00D114A7" w:rsidRPr="00EB0513">
        <w:rPr>
          <w:color w:val="000000"/>
        </w:rPr>
        <w:t xml:space="preserve"> su </w:t>
      </w:r>
      <w:r w:rsidR="004158D6" w:rsidRPr="00EB0513">
        <w:rPr>
          <w:color w:val="000000"/>
        </w:rPr>
        <w:t xml:space="preserve">viešjų </w:t>
      </w:r>
      <w:r w:rsidR="00D114A7" w:rsidRPr="00EB0513">
        <w:rPr>
          <w:color w:val="000000"/>
        </w:rPr>
        <w:t>pirkimu susijusios veiklos</w:t>
      </w:r>
      <w:r w:rsidR="00FF209B" w:rsidRPr="00EB0513">
        <w:rPr>
          <w:color w:val="000000"/>
        </w:rPr>
        <w:t>,</w:t>
      </w:r>
      <w:r w:rsidR="00D114A7" w:rsidRPr="00EB0513">
        <w:rPr>
          <w:color w:val="000000"/>
        </w:rPr>
        <w:t xml:space="preserve"> patikrinimą</w:t>
      </w:r>
      <w:r w:rsidR="00FF209B" w:rsidRPr="00EB0513">
        <w:rPr>
          <w:color w:val="000000"/>
        </w:rPr>
        <w:t>. Šio pat</w:t>
      </w:r>
      <w:r w:rsidR="00992E0B" w:rsidRPr="00EB0513">
        <w:rPr>
          <w:color w:val="000000"/>
        </w:rPr>
        <w:t>i</w:t>
      </w:r>
      <w:r w:rsidR="00FF209B" w:rsidRPr="00EB0513">
        <w:rPr>
          <w:color w:val="000000"/>
        </w:rPr>
        <w:t xml:space="preserve">krinimo metu, </w:t>
      </w:r>
      <w:r w:rsidR="00977E2F" w:rsidRPr="00EB0513">
        <w:rPr>
          <w:color w:val="000000"/>
        </w:rPr>
        <w:t>perkančioji organizacija</w:t>
      </w:r>
      <w:r w:rsidR="00D114A7" w:rsidRPr="00EB0513">
        <w:rPr>
          <w:color w:val="000000"/>
        </w:rPr>
        <w:t xml:space="preserve">atlieka veiksmus ir priima sprendimus </w:t>
      </w:r>
      <w:r w:rsidR="00923D28" w:rsidRPr="00EB0513">
        <w:rPr>
          <w:color w:val="000000"/>
        </w:rPr>
        <w:t>V</w:t>
      </w:r>
      <w:r w:rsidR="00073775" w:rsidRPr="00EB0513">
        <w:rPr>
          <w:color w:val="000000"/>
        </w:rPr>
        <w:t>PĮ</w:t>
      </w:r>
      <w:r w:rsidR="00D5381B" w:rsidRPr="00EB0513">
        <w:rPr>
          <w:color w:val="000000"/>
        </w:rPr>
        <w:t xml:space="preserve">, </w:t>
      </w:r>
      <w:r w:rsidR="00923D28" w:rsidRPr="00EB0513">
        <w:rPr>
          <w:color w:val="000000"/>
        </w:rPr>
        <w:t>Apraše</w:t>
      </w:r>
      <w:r w:rsidR="00FF209B" w:rsidRPr="00EB0513">
        <w:rPr>
          <w:color w:val="000000"/>
        </w:rPr>
        <w:t xml:space="preserve"> ir kituose teisės aktuose </w:t>
      </w:r>
      <w:r w:rsidR="00D114A7" w:rsidRPr="00EB0513">
        <w:rPr>
          <w:color w:val="000000"/>
        </w:rPr>
        <w:t>nustatyta tvarka</w:t>
      </w:r>
      <w:r w:rsidRPr="00EB0513">
        <w:rPr>
          <w:color w:val="000000"/>
        </w:rPr>
        <w:t>.</w:t>
      </w:r>
    </w:p>
    <w:p w:rsidR="005811E6" w:rsidRPr="00EB0513" w:rsidRDefault="005811E6">
      <w:pPr>
        <w:widowControl w:val="0"/>
        <w:suppressAutoHyphens/>
        <w:ind w:firstLine="567"/>
        <w:jc w:val="both"/>
        <w:rPr>
          <w:color w:val="000000"/>
        </w:rPr>
      </w:pPr>
    </w:p>
    <w:p w:rsidR="00125A77" w:rsidRPr="00EB0513" w:rsidRDefault="00DA6AD7">
      <w:pPr>
        <w:widowControl w:val="0"/>
        <w:suppressAutoHyphens/>
        <w:jc w:val="center"/>
        <w:rPr>
          <w:b/>
          <w:bCs/>
          <w:caps/>
          <w:color w:val="000000"/>
        </w:rPr>
      </w:pPr>
      <w:r w:rsidRPr="00EB0513">
        <w:rPr>
          <w:b/>
          <w:bCs/>
          <w:caps/>
          <w:color w:val="000000"/>
        </w:rPr>
        <w:t>V. BAIGIAMOSIOS NUOSTATOS</w:t>
      </w:r>
    </w:p>
    <w:p w:rsidR="00125A77" w:rsidRPr="00EB0513" w:rsidRDefault="00125A77">
      <w:pPr>
        <w:widowControl w:val="0"/>
        <w:suppressAutoHyphens/>
        <w:ind w:firstLine="567"/>
        <w:jc w:val="both"/>
        <w:rPr>
          <w:color w:val="000000"/>
        </w:rPr>
      </w:pPr>
    </w:p>
    <w:p w:rsidR="00125A77" w:rsidRPr="00EB0513" w:rsidRDefault="00344103">
      <w:pPr>
        <w:widowControl w:val="0"/>
        <w:suppressAutoHyphens/>
        <w:ind w:firstLine="567"/>
        <w:jc w:val="both"/>
        <w:rPr>
          <w:color w:val="000000"/>
        </w:rPr>
      </w:pPr>
      <w:r w:rsidRPr="00EB0513">
        <w:rPr>
          <w:color w:val="000000"/>
        </w:rPr>
        <w:t>2</w:t>
      </w:r>
      <w:r w:rsidR="005811E6" w:rsidRPr="00EB0513">
        <w:rPr>
          <w:color w:val="000000"/>
        </w:rPr>
        <w:t>1</w:t>
      </w:r>
      <w:r w:rsidR="00DA6AD7" w:rsidRPr="00EB0513">
        <w:rPr>
          <w:color w:val="000000"/>
        </w:rPr>
        <w:t xml:space="preserve">. </w:t>
      </w:r>
      <w:r w:rsidR="00977E2F" w:rsidRPr="00EB0513">
        <w:rPr>
          <w:color w:val="000000"/>
        </w:rPr>
        <w:t>Perkančiosios organizacijos</w:t>
      </w:r>
      <w:r w:rsidR="00996A00" w:rsidRPr="00EB0513">
        <w:rPr>
          <w:color w:val="000000"/>
        </w:rPr>
        <w:t xml:space="preserve"> vadovas ar įgaliotas asmuo, </w:t>
      </w:r>
      <w:r w:rsidR="00DA6AD7" w:rsidRPr="00EB0513">
        <w:rPr>
          <w:color w:val="000000"/>
        </w:rPr>
        <w:t>K</w:t>
      </w:r>
      <w:r w:rsidR="00996A00" w:rsidRPr="00EB0513">
        <w:rPr>
          <w:color w:val="000000"/>
        </w:rPr>
        <w:t xml:space="preserve">omisijos pirmininkas, nariai, </w:t>
      </w:r>
      <w:r w:rsidR="00DA6AD7" w:rsidRPr="00EB0513">
        <w:rPr>
          <w:color w:val="000000"/>
        </w:rPr>
        <w:t>ekspertai</w:t>
      </w:r>
      <w:r w:rsidR="00996A00" w:rsidRPr="00EB0513">
        <w:rPr>
          <w:color w:val="000000"/>
        </w:rPr>
        <w:t xml:space="preserve">,stebėtojas ir pagalbinės </w:t>
      </w:r>
      <w:r w:rsidR="004158D6" w:rsidRPr="00EB0513">
        <w:rPr>
          <w:color w:val="000000"/>
        </w:rPr>
        <w:t xml:space="preserve">viešųjų </w:t>
      </w:r>
      <w:r w:rsidR="00996A00" w:rsidRPr="00EB0513">
        <w:rPr>
          <w:color w:val="000000"/>
        </w:rPr>
        <w:t>pirkimų v</w:t>
      </w:r>
      <w:r w:rsidR="00FE4417" w:rsidRPr="00EB0513">
        <w:rPr>
          <w:color w:val="000000"/>
        </w:rPr>
        <w:t>eiklos paslaugų teikėjas</w:t>
      </w:r>
      <w:r w:rsidR="00DA6AD7" w:rsidRPr="00EB0513">
        <w:rPr>
          <w:color w:val="000000"/>
        </w:rPr>
        <w:t>už savo</w:t>
      </w:r>
      <w:r w:rsidR="00FE4417" w:rsidRPr="00EB0513">
        <w:rPr>
          <w:color w:val="000000"/>
        </w:rPr>
        <w:t xml:space="preserve"> sprendimus, veiksmus ir</w:t>
      </w:r>
      <w:r w:rsidR="00DA6AD7" w:rsidRPr="00EB0513">
        <w:rPr>
          <w:color w:val="000000"/>
        </w:rPr>
        <w:t xml:space="preserve"> veiklą atsako pagal Lietuvos Respublikos įstatymus. Už Komi</w:t>
      </w:r>
      <w:r w:rsidR="00977E2F" w:rsidRPr="00EB0513">
        <w:rPr>
          <w:color w:val="000000"/>
        </w:rPr>
        <w:t>sijos veiklą atsako ją sudariusi perkančioji organizacija</w:t>
      </w:r>
      <w:r w:rsidR="00DA6AD7" w:rsidRPr="00EB0513">
        <w:rPr>
          <w:color w:val="000000"/>
        </w:rPr>
        <w:t>.</w:t>
      </w:r>
    </w:p>
    <w:p w:rsidR="00125A77" w:rsidRPr="00EB0513" w:rsidRDefault="00DA6AD7">
      <w:pPr>
        <w:widowControl w:val="0"/>
        <w:suppressAutoHyphens/>
        <w:ind w:firstLine="567"/>
        <w:jc w:val="both"/>
        <w:rPr>
          <w:color w:val="000000"/>
        </w:rPr>
      </w:pPr>
      <w:r w:rsidRPr="00EB0513">
        <w:rPr>
          <w:color w:val="000000"/>
        </w:rPr>
        <w:t>2</w:t>
      </w:r>
      <w:r w:rsidR="005811E6" w:rsidRPr="00EB0513">
        <w:rPr>
          <w:color w:val="000000"/>
        </w:rPr>
        <w:t>2</w:t>
      </w:r>
      <w:r w:rsidRPr="00EB0513">
        <w:rPr>
          <w:color w:val="000000"/>
        </w:rPr>
        <w:t>. Nuolatinės Komisijos veikla</w:t>
      </w:r>
      <w:r w:rsidR="00FE4417" w:rsidRPr="00EB0513">
        <w:rPr>
          <w:color w:val="000000"/>
        </w:rPr>
        <w:t xml:space="preserve"> pasibaigia Komisiją sudariusi</w:t>
      </w:r>
      <w:r w:rsidR="00977E2F" w:rsidRPr="00EB0513">
        <w:rPr>
          <w:color w:val="000000"/>
        </w:rPr>
        <w:t>aiperkančiajai organizacijai</w:t>
      </w:r>
      <w:r w:rsidRPr="00EB0513">
        <w:rPr>
          <w:color w:val="000000"/>
        </w:rPr>
        <w:t xml:space="preserve"> priėmus sprendimą dėl jos išformavimo. Jei sudaroma nenuolatinė Komisija, jos veikla pasibaigia, pasibaigus</w:t>
      </w:r>
      <w:r w:rsidR="004158D6" w:rsidRPr="00EB0513">
        <w:rPr>
          <w:color w:val="000000"/>
        </w:rPr>
        <w:t xml:space="preserve"> viešojo</w:t>
      </w:r>
      <w:r w:rsidRPr="00EB0513">
        <w:rPr>
          <w:color w:val="000000"/>
        </w:rPr>
        <w:t xml:space="preserve"> pirkimo procedūroms arba jas nutraukus.</w:t>
      </w:r>
    </w:p>
    <w:p w:rsidR="00125A77" w:rsidRPr="00EB0513" w:rsidRDefault="00125A77">
      <w:pPr>
        <w:widowControl w:val="0"/>
        <w:suppressAutoHyphens/>
        <w:jc w:val="both"/>
        <w:rPr>
          <w:color w:val="000000"/>
        </w:rPr>
      </w:pPr>
    </w:p>
    <w:p w:rsidR="00125A77" w:rsidRPr="00EB0513" w:rsidRDefault="00DA6AD7">
      <w:pPr>
        <w:widowControl w:val="0"/>
        <w:suppressAutoHyphens/>
        <w:jc w:val="center"/>
        <w:rPr>
          <w:color w:val="000000"/>
        </w:rPr>
      </w:pPr>
      <w:r w:rsidRPr="00EB0513">
        <w:rPr>
          <w:color w:val="000000"/>
        </w:rPr>
        <w:t>_________________</w:t>
      </w:r>
    </w:p>
    <w:p w:rsidR="00125A77" w:rsidRPr="00EB0513" w:rsidRDefault="00125A77"/>
    <w:sectPr w:rsidR="00125A77" w:rsidRPr="00EB0513" w:rsidSect="00DE79F9">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DD5" w:rsidRDefault="00F66DD5">
      <w:r>
        <w:separator/>
      </w:r>
    </w:p>
  </w:endnote>
  <w:endnote w:type="continuationSeparator" w:id="1">
    <w:p w:rsidR="00F66DD5" w:rsidRDefault="00F66D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A77" w:rsidRDefault="00125A77">
    <w:pPr>
      <w:tabs>
        <w:tab w:val="center" w:pos="4986"/>
        <w:tab w:val="right" w:pos="9972"/>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A77" w:rsidRDefault="00125A77">
    <w:pPr>
      <w:tabs>
        <w:tab w:val="center" w:pos="4986"/>
        <w:tab w:val="right" w:pos="9972"/>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A77" w:rsidRDefault="00125A77">
    <w:pPr>
      <w:tabs>
        <w:tab w:val="center" w:pos="4986"/>
        <w:tab w:val="right" w:pos="99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DD5" w:rsidRDefault="00F66DD5">
      <w:r>
        <w:separator/>
      </w:r>
    </w:p>
  </w:footnote>
  <w:footnote w:type="continuationSeparator" w:id="1">
    <w:p w:rsidR="00F66DD5" w:rsidRDefault="00F66D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A77" w:rsidRDefault="00125A77">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A77" w:rsidRDefault="00125A77">
    <w:pPr>
      <w:tabs>
        <w:tab w:val="center" w:pos="4153"/>
        <w:tab w:val="right" w:pos="8306"/>
      </w:tabs>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A77" w:rsidRDefault="00125A77">
    <w:pPr>
      <w:tabs>
        <w:tab w:val="center" w:pos="4153"/>
        <w:tab w:val="right" w:pos="8306"/>
      </w:tabs>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C477C4"/>
    <w:rsid w:val="00035ECB"/>
    <w:rsid w:val="00073775"/>
    <w:rsid w:val="000A139C"/>
    <w:rsid w:val="000A5C4C"/>
    <w:rsid w:val="000E44A1"/>
    <w:rsid w:val="00125A77"/>
    <w:rsid w:val="00164639"/>
    <w:rsid w:val="00175971"/>
    <w:rsid w:val="001B4CDC"/>
    <w:rsid w:val="001E6F8F"/>
    <w:rsid w:val="00200C13"/>
    <w:rsid w:val="002024DF"/>
    <w:rsid w:val="00207697"/>
    <w:rsid w:val="002A39D5"/>
    <w:rsid w:val="002B05A7"/>
    <w:rsid w:val="002E65CB"/>
    <w:rsid w:val="003417D1"/>
    <w:rsid w:val="00344103"/>
    <w:rsid w:val="00415633"/>
    <w:rsid w:val="004158D6"/>
    <w:rsid w:val="00425E59"/>
    <w:rsid w:val="004566EB"/>
    <w:rsid w:val="00537DA7"/>
    <w:rsid w:val="00554006"/>
    <w:rsid w:val="00575AFF"/>
    <w:rsid w:val="005811E6"/>
    <w:rsid w:val="006065C7"/>
    <w:rsid w:val="00623B8B"/>
    <w:rsid w:val="00625278"/>
    <w:rsid w:val="006A07F4"/>
    <w:rsid w:val="006B645F"/>
    <w:rsid w:val="00716123"/>
    <w:rsid w:val="00740B96"/>
    <w:rsid w:val="007530C7"/>
    <w:rsid w:val="00791AB3"/>
    <w:rsid w:val="007F0135"/>
    <w:rsid w:val="008149ED"/>
    <w:rsid w:val="0082758B"/>
    <w:rsid w:val="00885E76"/>
    <w:rsid w:val="008912C9"/>
    <w:rsid w:val="008F49B3"/>
    <w:rsid w:val="008F6749"/>
    <w:rsid w:val="00903B27"/>
    <w:rsid w:val="00923D28"/>
    <w:rsid w:val="00926EFE"/>
    <w:rsid w:val="00970D68"/>
    <w:rsid w:val="00977E2F"/>
    <w:rsid w:val="00987BE3"/>
    <w:rsid w:val="00992E0B"/>
    <w:rsid w:val="00996A00"/>
    <w:rsid w:val="009B0C93"/>
    <w:rsid w:val="009B1FB0"/>
    <w:rsid w:val="009C2618"/>
    <w:rsid w:val="00A20B9C"/>
    <w:rsid w:val="00A32A2D"/>
    <w:rsid w:val="00A7504A"/>
    <w:rsid w:val="00A96D3C"/>
    <w:rsid w:val="00B17A9F"/>
    <w:rsid w:val="00B50AE8"/>
    <w:rsid w:val="00BD3846"/>
    <w:rsid w:val="00C02A9A"/>
    <w:rsid w:val="00C23D38"/>
    <w:rsid w:val="00C477C4"/>
    <w:rsid w:val="00C5167F"/>
    <w:rsid w:val="00C80EBF"/>
    <w:rsid w:val="00D114A7"/>
    <w:rsid w:val="00D42641"/>
    <w:rsid w:val="00D46EE1"/>
    <w:rsid w:val="00D5381B"/>
    <w:rsid w:val="00D86F4C"/>
    <w:rsid w:val="00DA6AD7"/>
    <w:rsid w:val="00DB3F16"/>
    <w:rsid w:val="00DC0B83"/>
    <w:rsid w:val="00DC637D"/>
    <w:rsid w:val="00DE79F9"/>
    <w:rsid w:val="00E00EE4"/>
    <w:rsid w:val="00E71C9A"/>
    <w:rsid w:val="00E85544"/>
    <w:rsid w:val="00EB0513"/>
    <w:rsid w:val="00EC0CE8"/>
    <w:rsid w:val="00F211B8"/>
    <w:rsid w:val="00F353FF"/>
    <w:rsid w:val="00F5226C"/>
    <w:rsid w:val="00F66DD5"/>
    <w:rsid w:val="00FA196D"/>
    <w:rsid w:val="00FE4417"/>
    <w:rsid w:val="00FF209B"/>
  </w:rsids>
  <m:mathPr>
    <m:mathFont m:val="Cambria Math"/>
    <m:brkBin m:val="before"/>
    <m:brkBinSub m:val="--"/>
    <m:smallFrac/>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987BE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A6AD7"/>
    <w:rPr>
      <w:color w:val="808080"/>
    </w:rPr>
  </w:style>
  <w:style w:type="paragraph" w:styleId="Sraopastraipa">
    <w:name w:val="List Paragraph"/>
    <w:basedOn w:val="prastasis"/>
    <w:rsid w:val="00FE4417"/>
    <w:pPr>
      <w:ind w:left="720"/>
      <w:contextualSpacing/>
    </w:pPr>
  </w:style>
  <w:style w:type="paragraph" w:styleId="Debesliotekstas">
    <w:name w:val="Balloon Text"/>
    <w:basedOn w:val="prastasis"/>
    <w:link w:val="DebesliotekstasDiagrama"/>
    <w:semiHidden/>
    <w:unhideWhenUsed/>
    <w:rsid w:val="00DE79F9"/>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DE79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1591</TotalTime>
  <Pages>1</Pages>
  <Words>6782</Words>
  <Characters>3866</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10627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Mano</cp:lastModifiedBy>
  <cp:revision>3</cp:revision>
  <cp:lastPrinted>2020-01-23T08:43:00Z</cp:lastPrinted>
  <dcterms:created xsi:type="dcterms:W3CDTF">2018-02-05T11:10:00Z</dcterms:created>
  <dcterms:modified xsi:type="dcterms:W3CDTF">2020-01-23T08:45:00Z</dcterms:modified>
</cp:coreProperties>
</file>