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9C" w:rsidRDefault="0053129C" w:rsidP="0053129C">
      <w:pPr>
        <w:pStyle w:val="Default"/>
      </w:pPr>
    </w:p>
    <w:p w:rsidR="0053129C" w:rsidRDefault="0075315B" w:rsidP="0075315B">
      <w:pPr>
        <w:pStyle w:val="Default"/>
        <w:ind w:left="3888" w:firstLine="1296"/>
        <w:rPr>
          <w:sz w:val="23"/>
          <w:szCs w:val="23"/>
        </w:rPr>
      </w:pPr>
      <w:r>
        <w:t xml:space="preserve">                   </w:t>
      </w:r>
      <w:r w:rsidR="0053129C">
        <w:t xml:space="preserve"> </w:t>
      </w:r>
      <w:r w:rsidR="0053129C">
        <w:rPr>
          <w:sz w:val="23"/>
          <w:szCs w:val="23"/>
        </w:rPr>
        <w:t xml:space="preserve">PATVIRTINTA </w:t>
      </w:r>
    </w:p>
    <w:p w:rsidR="0053129C" w:rsidRDefault="009A2926" w:rsidP="009A2926">
      <w:pPr>
        <w:pStyle w:val="Default"/>
        <w:ind w:left="5184"/>
        <w:rPr>
          <w:sz w:val="22"/>
          <w:szCs w:val="22"/>
        </w:rPr>
      </w:pPr>
      <w:r>
        <w:rPr>
          <w:sz w:val="22"/>
          <w:szCs w:val="22"/>
        </w:rPr>
        <w:t xml:space="preserve">Pagėgių palaikomojo gydymo, slaugos ir senelių               </w:t>
      </w:r>
      <w:r w:rsidR="00920739">
        <w:rPr>
          <w:sz w:val="22"/>
          <w:szCs w:val="22"/>
        </w:rPr>
        <w:t xml:space="preserve">    globos namų direktorės  201</w:t>
      </w:r>
      <w:r w:rsidR="000826E8">
        <w:rPr>
          <w:sz w:val="22"/>
          <w:szCs w:val="22"/>
        </w:rPr>
        <w:t>4</w:t>
      </w:r>
      <w:r w:rsidR="00920739">
        <w:rPr>
          <w:sz w:val="22"/>
          <w:szCs w:val="22"/>
        </w:rPr>
        <w:t xml:space="preserve"> </w:t>
      </w:r>
      <w:r>
        <w:rPr>
          <w:sz w:val="22"/>
          <w:szCs w:val="22"/>
        </w:rPr>
        <w:t xml:space="preserve">m. </w:t>
      </w:r>
      <w:r w:rsidR="00920739">
        <w:rPr>
          <w:sz w:val="22"/>
          <w:szCs w:val="22"/>
        </w:rPr>
        <w:t>gruodžio 3</w:t>
      </w:r>
      <w:r w:rsidR="000826E8">
        <w:rPr>
          <w:sz w:val="22"/>
          <w:szCs w:val="22"/>
        </w:rPr>
        <w:t>1</w:t>
      </w:r>
      <w:r>
        <w:rPr>
          <w:sz w:val="22"/>
          <w:szCs w:val="22"/>
        </w:rPr>
        <w:t xml:space="preserve"> d. įsakymu Nr. </w:t>
      </w:r>
      <w:r w:rsidR="000826E8">
        <w:rPr>
          <w:sz w:val="22"/>
          <w:szCs w:val="22"/>
        </w:rPr>
        <w:t>33</w:t>
      </w:r>
      <w:r w:rsidR="00920739">
        <w:rPr>
          <w:sz w:val="22"/>
          <w:szCs w:val="22"/>
        </w:rPr>
        <w:t xml:space="preserve"> V</w:t>
      </w:r>
      <w:r w:rsidR="0053129C">
        <w:rPr>
          <w:sz w:val="22"/>
          <w:szCs w:val="22"/>
        </w:rPr>
        <w:t xml:space="preserve"> </w:t>
      </w:r>
    </w:p>
    <w:p w:rsidR="009A2926" w:rsidRDefault="009A2926" w:rsidP="0053129C">
      <w:pPr>
        <w:pStyle w:val="Default"/>
        <w:rPr>
          <w:sz w:val="22"/>
          <w:szCs w:val="22"/>
        </w:rPr>
      </w:pPr>
    </w:p>
    <w:p w:rsidR="009A2926" w:rsidRPr="00192391" w:rsidRDefault="009A2926" w:rsidP="0053129C">
      <w:pPr>
        <w:pStyle w:val="Default"/>
        <w:rPr>
          <w:b/>
          <w:sz w:val="22"/>
          <w:szCs w:val="22"/>
        </w:rPr>
      </w:pPr>
    </w:p>
    <w:p w:rsidR="009A2926" w:rsidRPr="00192391" w:rsidRDefault="0053129C" w:rsidP="00FF00D8">
      <w:pPr>
        <w:pStyle w:val="Default"/>
        <w:ind w:left="2001" w:firstLine="591"/>
        <w:rPr>
          <w:b/>
          <w:bCs/>
        </w:rPr>
      </w:pPr>
      <w:r w:rsidRPr="00192391">
        <w:rPr>
          <w:b/>
          <w:bCs/>
        </w:rPr>
        <w:t>KORUPCIJOS PREVENCIJOS</w:t>
      </w:r>
    </w:p>
    <w:p w:rsidR="009A2926" w:rsidRDefault="009A2926" w:rsidP="00FF00D8">
      <w:pPr>
        <w:pStyle w:val="Default"/>
        <w:ind w:left="705"/>
        <w:rPr>
          <w:b/>
          <w:bCs/>
        </w:rPr>
      </w:pPr>
      <w:r w:rsidRPr="00192391">
        <w:rPr>
          <w:b/>
          <w:bCs/>
        </w:rPr>
        <w:t>PAGĖGIŲ PALAIKOMOJO GYDYMO, SLAUGOS IR SENELIŲ GLOBOS NAMŲ</w:t>
      </w:r>
      <w:r>
        <w:rPr>
          <w:b/>
          <w:bCs/>
        </w:rPr>
        <w:t xml:space="preserve">  </w:t>
      </w:r>
      <w:r w:rsidR="00FF00D8">
        <w:rPr>
          <w:b/>
          <w:bCs/>
        </w:rPr>
        <w:t xml:space="preserve">   </w:t>
      </w:r>
      <w:r>
        <w:rPr>
          <w:b/>
          <w:bCs/>
        </w:rPr>
        <w:t>(PALAIKOMOJO GYDYMO IR SLAUGOS LIGONINĖS PADALINIO)</w:t>
      </w:r>
    </w:p>
    <w:p w:rsidR="009A2926" w:rsidRDefault="009A2926" w:rsidP="009A2926">
      <w:pPr>
        <w:pStyle w:val="Default"/>
        <w:ind w:left="705"/>
        <w:rPr>
          <w:b/>
          <w:bCs/>
        </w:rPr>
      </w:pPr>
      <w:r>
        <w:rPr>
          <w:b/>
          <w:bCs/>
        </w:rPr>
        <w:t xml:space="preserve"> </w:t>
      </w:r>
    </w:p>
    <w:p w:rsidR="0053129C" w:rsidRDefault="009A2926" w:rsidP="009A2926">
      <w:pPr>
        <w:pStyle w:val="Default"/>
        <w:ind w:left="1296" w:firstLine="1296"/>
        <w:rPr>
          <w:b/>
          <w:bCs/>
        </w:rPr>
      </w:pPr>
      <w:r>
        <w:rPr>
          <w:b/>
          <w:bCs/>
        </w:rPr>
        <w:t xml:space="preserve">     </w:t>
      </w:r>
      <w:r w:rsidR="000826E8">
        <w:rPr>
          <w:b/>
          <w:bCs/>
        </w:rPr>
        <w:t>2015</w:t>
      </w:r>
      <w:r>
        <w:rPr>
          <w:b/>
          <w:bCs/>
        </w:rPr>
        <w:t xml:space="preserve"> </w:t>
      </w:r>
      <w:r w:rsidR="0053129C" w:rsidRPr="009A2926">
        <w:rPr>
          <w:b/>
          <w:bCs/>
        </w:rPr>
        <w:t>-</w:t>
      </w:r>
      <w:r>
        <w:rPr>
          <w:b/>
          <w:bCs/>
        </w:rPr>
        <w:t xml:space="preserve"> </w:t>
      </w:r>
      <w:r w:rsidR="0053129C" w:rsidRPr="009A2926">
        <w:rPr>
          <w:b/>
          <w:bCs/>
        </w:rPr>
        <w:t xml:space="preserve">2016 M. PROGRAMA </w:t>
      </w:r>
    </w:p>
    <w:p w:rsidR="009A2926" w:rsidRDefault="009A2926" w:rsidP="0053129C">
      <w:pPr>
        <w:pStyle w:val="Default"/>
        <w:rPr>
          <w:b/>
          <w:bCs/>
        </w:rPr>
      </w:pPr>
    </w:p>
    <w:p w:rsidR="009A2926" w:rsidRPr="009A2926" w:rsidRDefault="009A2926" w:rsidP="0053129C">
      <w:pPr>
        <w:pStyle w:val="Default"/>
      </w:pPr>
    </w:p>
    <w:p w:rsidR="0053129C" w:rsidRPr="009A2926" w:rsidRDefault="0053129C" w:rsidP="009A2926">
      <w:pPr>
        <w:pStyle w:val="Default"/>
        <w:ind w:left="1296" w:firstLine="1296"/>
      </w:pPr>
      <w:r w:rsidRPr="009A2926">
        <w:rPr>
          <w:b/>
          <w:bCs/>
        </w:rPr>
        <w:t xml:space="preserve">I. BENDROSIOS NUOSTATOS </w:t>
      </w:r>
    </w:p>
    <w:p w:rsidR="0053129C" w:rsidRPr="009A2926" w:rsidRDefault="0053129C" w:rsidP="0032396A">
      <w:pPr>
        <w:pStyle w:val="Default"/>
        <w:jc w:val="both"/>
      </w:pPr>
    </w:p>
    <w:p w:rsidR="0053129C" w:rsidRPr="009A2926" w:rsidRDefault="0053129C" w:rsidP="00AA07CF">
      <w:pPr>
        <w:pStyle w:val="Default"/>
        <w:ind w:firstLine="1296"/>
        <w:jc w:val="both"/>
      </w:pPr>
      <w:r w:rsidRPr="009A2926">
        <w:t xml:space="preserve">1. Korupcijos prevencijos sveikatos sistemoje programos (toliau – Programa) paskirtis – užtikrinti ilgalaikę, veiksmingą ir kryptingą korupcijos prevenciją ir kontrolę įstaigoje. </w:t>
      </w:r>
    </w:p>
    <w:p w:rsidR="0053129C" w:rsidRPr="009A2926" w:rsidRDefault="0053129C" w:rsidP="00AA07CF">
      <w:pPr>
        <w:pStyle w:val="Default"/>
        <w:ind w:firstLine="1296"/>
        <w:jc w:val="both"/>
      </w:pPr>
      <w:r w:rsidRPr="009A2926">
        <w:t xml:space="preserve">2. Programa parengta vadovaujantis Lietuvos Respublikos korupcijos prevencijos įstatymu (Žin., 2002, Nr. 57-2297), Lietuvos Respublikos nacionaline kovos su korupcija programa, patvirtinta Lietuvos Respublikos Seimo 2002 m. sausio 17 d. nutarimu Nr. IX-711 (Žin., 2002, Nr. 10-355), Padalinių ir asmenų, valstybės ar savivaldybių įstaigose vykdančių korupcijos prevenciją ir kontrolę, veiklos ir bendradarbiavimo taisyklėmis, patvirtintomis Lietuvos Respublikos Vyriausybės 2004 m. gegužės 19 d. nutarimu Nr. 607 (Žin., 2004, Nr. 83- 3015), Korupcijos rizikos analizės atlikimo tvarka, patvirtinta Lietuvos Respublikos Vyriausybės 2002 m. spalio 8 d. nutarimu Nr. 1601 (Žin., 2002, Nr. 98-4339), Korupcijos pasireiškimo tikimybės nustatymo metodika, patvirtinta Specialiųjų tyrimų tarnybos direktoriaus 2003 m. spalio 24 d. įsakymu Nr. 164 (Žin., 2003, Nr. 103-4622) Sveikatos apsaugos ministro 2013 m. gruodžio 31 d. įsakymu Nr. V-1262 „Dėl Šakinės korupcijos prevencijos sveikatos sistemoje 2014-2016 m. programos patvirtinimo“(TAR, 2013, Nr. 2013-00264) ir kitais teisės aktais, reglamentuojančiais korupcijos prevencijos veiklą. </w:t>
      </w:r>
    </w:p>
    <w:p w:rsidR="0053129C" w:rsidRPr="009A2926" w:rsidRDefault="0053129C" w:rsidP="00AA07CF">
      <w:pPr>
        <w:pStyle w:val="Default"/>
        <w:ind w:firstLine="1296"/>
        <w:jc w:val="both"/>
      </w:pPr>
      <w:r w:rsidRPr="009A2926">
        <w:t xml:space="preserve">3. Programoje vartojamos sąvokos: </w:t>
      </w:r>
    </w:p>
    <w:p w:rsidR="0053129C" w:rsidRPr="009A2926" w:rsidRDefault="0053129C" w:rsidP="00AA07CF">
      <w:pPr>
        <w:pStyle w:val="Default"/>
        <w:ind w:firstLine="1296"/>
        <w:jc w:val="both"/>
      </w:pPr>
      <w:r w:rsidRPr="009A2926">
        <w:rPr>
          <w:b/>
        </w:rPr>
        <w:t>Korupcija</w:t>
      </w:r>
      <w:r w:rsidRPr="009A2926">
        <w:t xml:space="preserve"> – pasiūlymas, pažadas ar davimas bet kokios naudos kitam asmeniui už neteisėtą atlygį, kad būtų atliktos arba neatliktos to asmens pareigos arba kurstymas priimti kokią nors naudą kaip neteisėtą atlygį arba jos priėmimas už pareigų atlikimą arba neatlikimą. </w:t>
      </w:r>
    </w:p>
    <w:p w:rsidR="0053129C" w:rsidRPr="009A2926" w:rsidRDefault="0053129C" w:rsidP="00AA07CF">
      <w:pPr>
        <w:pStyle w:val="Default"/>
        <w:ind w:firstLine="1296"/>
        <w:jc w:val="both"/>
      </w:pPr>
      <w:r w:rsidRPr="002D0599">
        <w:rPr>
          <w:b/>
        </w:rPr>
        <w:t>Korupcijos prevencija</w:t>
      </w:r>
      <w:r w:rsidRPr="009A2926">
        <w:t xml:space="preserve"> – korupcijos priežasčių, sąlygų atskleidimas ir šalinimas sudarant bei įgyvendinant atitinkamų priemonių sistemą, taip pat poveikis asmenims siekiant atgrasinti nuo korupcinio pobūdžio nusikalstamų veikų darymo. </w:t>
      </w:r>
    </w:p>
    <w:p w:rsidR="0053129C" w:rsidRPr="009A2926" w:rsidRDefault="0053129C" w:rsidP="00AA07CF">
      <w:pPr>
        <w:pStyle w:val="Default"/>
        <w:ind w:firstLine="1296"/>
        <w:jc w:val="both"/>
      </w:pPr>
      <w:r w:rsidRPr="002D0599">
        <w:rPr>
          <w:b/>
        </w:rPr>
        <w:t>Korupcinio pobūdžio nusikalstamos veikos</w:t>
      </w:r>
      <w:r w:rsidRPr="009A2926">
        <w:t xml:space="preserve"> –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 </w:t>
      </w:r>
    </w:p>
    <w:p w:rsidR="0053129C" w:rsidRPr="009A2926" w:rsidRDefault="0053129C" w:rsidP="00AA07CF">
      <w:pPr>
        <w:pStyle w:val="Default"/>
        <w:ind w:firstLine="1296"/>
        <w:jc w:val="both"/>
      </w:pPr>
      <w:r w:rsidRPr="009A2926">
        <w:t xml:space="preserve">4. Programoje vartojamos sąvokos suprantamos taip, kaip jos apibrėžtos Lietuvos Respublikos korupcijos prevencijos įstatyme ir kituose teisės aktuose. </w:t>
      </w:r>
    </w:p>
    <w:p w:rsidR="002D0599" w:rsidRDefault="0053129C" w:rsidP="00AA07CF">
      <w:pPr>
        <w:pStyle w:val="Default"/>
        <w:ind w:firstLine="1296"/>
        <w:jc w:val="both"/>
      </w:pPr>
      <w:r w:rsidRPr="009A2926">
        <w:t xml:space="preserve">5. Programa įgyvendinama pagal Ligoninės Programos priemonių planą (toliau – Priemonių planas). Programos priemonės siejamos su socialinių, ekonominių, sveikatos sistemos </w:t>
      </w:r>
      <w:r w:rsidRPr="009A2926">
        <w:lastRenderedPageBreak/>
        <w:t xml:space="preserve">valdymo problemų sprendimu ir visuomenės apsauga nuo esamų ir atsirandančių korupcijos šaltinių, kartu ginant visuotinai pripažįstamas žmogaus teises ir laisves bei viešąjį interesą. </w:t>
      </w:r>
    </w:p>
    <w:p w:rsidR="002D0599" w:rsidRDefault="002D0599" w:rsidP="00AA07CF">
      <w:pPr>
        <w:pStyle w:val="Default"/>
        <w:ind w:firstLine="1296"/>
        <w:jc w:val="both"/>
      </w:pPr>
    </w:p>
    <w:p w:rsidR="002D0599" w:rsidRDefault="002D0599" w:rsidP="0032396A">
      <w:pPr>
        <w:pStyle w:val="Default"/>
        <w:ind w:firstLine="1296"/>
        <w:jc w:val="both"/>
      </w:pPr>
    </w:p>
    <w:p w:rsidR="002D0599" w:rsidRDefault="002D0599" w:rsidP="0032396A">
      <w:pPr>
        <w:pStyle w:val="Default"/>
        <w:ind w:firstLine="1296"/>
        <w:jc w:val="both"/>
      </w:pPr>
    </w:p>
    <w:p w:rsidR="0053129C" w:rsidRDefault="0053129C" w:rsidP="0032396A">
      <w:pPr>
        <w:pStyle w:val="Default"/>
        <w:numPr>
          <w:ilvl w:val="0"/>
          <w:numId w:val="2"/>
        </w:numPr>
        <w:jc w:val="both"/>
        <w:rPr>
          <w:b/>
          <w:bCs/>
        </w:rPr>
      </w:pPr>
      <w:r w:rsidRPr="009A2926">
        <w:rPr>
          <w:b/>
          <w:bCs/>
        </w:rPr>
        <w:t xml:space="preserve">PROGRAMOS TIKSLAI IR UŽDAVINIAI </w:t>
      </w:r>
    </w:p>
    <w:p w:rsidR="002D0599" w:rsidRDefault="002D0599" w:rsidP="0032396A">
      <w:pPr>
        <w:pStyle w:val="Default"/>
        <w:ind w:left="3312"/>
        <w:jc w:val="both"/>
        <w:rPr>
          <w:b/>
          <w:bCs/>
        </w:rPr>
      </w:pPr>
    </w:p>
    <w:p w:rsidR="002D0599" w:rsidRPr="009A2926" w:rsidRDefault="002D0599" w:rsidP="0032396A">
      <w:pPr>
        <w:pStyle w:val="Default"/>
        <w:ind w:left="2661"/>
        <w:jc w:val="both"/>
      </w:pPr>
    </w:p>
    <w:p w:rsidR="0053129C" w:rsidRPr="009A2926" w:rsidRDefault="0053129C" w:rsidP="00AA07CF">
      <w:pPr>
        <w:pStyle w:val="Default"/>
        <w:ind w:firstLine="1296"/>
        <w:jc w:val="both"/>
      </w:pPr>
      <w:r w:rsidRPr="009A2926">
        <w:t xml:space="preserve">6. Programos tikslas – išaiškinti ir šalinti korupcijos sveikatos sistemoje prielaidas, užtikrinti skaidresnę ir veiksmingesnę sveikatos sistemos įstaigų bei jų darbuotojų veiklą. </w:t>
      </w:r>
    </w:p>
    <w:p w:rsidR="0053129C" w:rsidRPr="009A2926" w:rsidRDefault="0053129C" w:rsidP="00AA07CF">
      <w:pPr>
        <w:pStyle w:val="Default"/>
        <w:ind w:firstLine="1296"/>
        <w:jc w:val="both"/>
      </w:pPr>
      <w:r w:rsidRPr="009A2926">
        <w:t xml:space="preserve">7. Programos uždavinys – galimų korupcijos priežasčių, sąlygų atskleidimas ir šalinimas, įgyvendinant korupcijos prevencijos programos įgyvendinimo priemonių planą, siekiant, kad visos lėšos, skiriamos sveikatos sistemai, būtų naudojamos pagal paskirtį ir racionaliai kokybiškoms sveikatos priežiūros paslaugoms teikti, pacientų teisėms ir laisvėms užtikrinti, taip pat poveikis sveikatos sistemos darbuotojams, siekiant atgrasinti nuo galimos korupcinio pobūdžio nusikalstamos veikos. </w:t>
      </w:r>
    </w:p>
    <w:p w:rsidR="0053129C" w:rsidRPr="009A2926" w:rsidRDefault="0053129C" w:rsidP="00AA07CF">
      <w:pPr>
        <w:pStyle w:val="Default"/>
        <w:ind w:firstLine="1296"/>
        <w:jc w:val="both"/>
      </w:pPr>
      <w:r w:rsidRPr="009A2926">
        <w:t xml:space="preserve">8. Korupcijos prevencijos tikslui ir uždaviniui pasiekti reikalinga: </w:t>
      </w:r>
    </w:p>
    <w:p w:rsidR="0053129C" w:rsidRPr="009A2926" w:rsidRDefault="0053129C" w:rsidP="00AA07CF">
      <w:pPr>
        <w:pStyle w:val="Default"/>
        <w:ind w:firstLine="1296"/>
        <w:jc w:val="both"/>
      </w:pPr>
      <w:r w:rsidRPr="009A2926">
        <w:t xml:space="preserve">8.1. vykdyti nuolatinę kryptingą korupcijos prevencijos politiką, užtikrinti veiksmingą </w:t>
      </w:r>
    </w:p>
    <w:p w:rsidR="0053129C" w:rsidRPr="009A2926" w:rsidRDefault="0053129C" w:rsidP="00AA07CF">
      <w:pPr>
        <w:pStyle w:val="Default"/>
        <w:jc w:val="both"/>
      </w:pPr>
      <w:r w:rsidRPr="009A2926">
        <w:t xml:space="preserve">numatytų ilgalaikės korupcijos prevencijos sveikatos sistemoje programos įgyvendinimo priemonių </w:t>
      </w:r>
    </w:p>
    <w:p w:rsidR="0053129C" w:rsidRPr="009A2926" w:rsidRDefault="0053129C" w:rsidP="00AA07CF">
      <w:pPr>
        <w:pStyle w:val="Default"/>
        <w:jc w:val="both"/>
      </w:pPr>
      <w:r w:rsidRPr="009A2926">
        <w:t xml:space="preserve">įvykdymą; </w:t>
      </w:r>
    </w:p>
    <w:p w:rsidR="0053129C" w:rsidRPr="009A2926" w:rsidRDefault="0053129C" w:rsidP="00AA07CF">
      <w:pPr>
        <w:pStyle w:val="Default"/>
        <w:ind w:firstLine="1296"/>
        <w:jc w:val="both"/>
      </w:pPr>
      <w:r w:rsidRPr="009A2926">
        <w:t xml:space="preserve">8.2. nustatyti veiklos sritis sveikatos sistemoje, kuriose galima korupcinė veika, bei sąlygas jai atsirasti ir plisti; </w:t>
      </w:r>
    </w:p>
    <w:p w:rsidR="0053129C" w:rsidRPr="009A2926" w:rsidRDefault="0053129C" w:rsidP="00AA07CF">
      <w:pPr>
        <w:pStyle w:val="Default"/>
        <w:ind w:firstLine="1296"/>
        <w:jc w:val="both"/>
      </w:pPr>
      <w:r w:rsidRPr="009A2926">
        <w:t xml:space="preserve">8.3. įgyvendinti neišvengiamos atsakomybės už neteisėtus veiksmus principą; </w:t>
      </w:r>
    </w:p>
    <w:p w:rsidR="0053129C" w:rsidRPr="009A2926" w:rsidRDefault="0053129C" w:rsidP="00AA07CF">
      <w:pPr>
        <w:pStyle w:val="Default"/>
        <w:ind w:firstLine="1296"/>
        <w:jc w:val="both"/>
      </w:pPr>
      <w:r w:rsidRPr="009A2926">
        <w:t xml:space="preserve">8.4. skatinti nepakantumą korupcijos apraiškoms ir įtraukti į korupcijos prevenciją visuomenę; </w:t>
      </w:r>
    </w:p>
    <w:p w:rsidR="0053129C" w:rsidRPr="009A2926" w:rsidRDefault="0053129C" w:rsidP="00AA07CF">
      <w:pPr>
        <w:pStyle w:val="Default"/>
        <w:ind w:firstLine="1296"/>
        <w:jc w:val="both"/>
      </w:pPr>
      <w:r w:rsidRPr="009A2926">
        <w:t xml:space="preserve">8.5. visokeriopai ginti visuotinai pripažįstamas paciento teises ir laisves, sveikatos sistemos darbuotojų teises bei laisves ir nepažeisti nekaltumo prezumpcijos; </w:t>
      </w:r>
    </w:p>
    <w:p w:rsidR="0053129C" w:rsidRDefault="00F23786" w:rsidP="00AA07CF">
      <w:pPr>
        <w:pStyle w:val="Default"/>
        <w:ind w:firstLine="1080"/>
        <w:jc w:val="both"/>
      </w:pPr>
      <w:r>
        <w:t xml:space="preserve">   </w:t>
      </w:r>
      <w:r w:rsidR="0053129C" w:rsidRPr="009A2926">
        <w:t xml:space="preserve">8.6. ugdyti antikorupcinę kultūrą sveikatos sistemos subjektuose. </w:t>
      </w:r>
    </w:p>
    <w:p w:rsidR="002D0599" w:rsidRDefault="002D0599" w:rsidP="00AA07CF">
      <w:pPr>
        <w:pStyle w:val="Default"/>
        <w:jc w:val="both"/>
      </w:pPr>
    </w:p>
    <w:p w:rsidR="002D0599" w:rsidRPr="009A2926" w:rsidRDefault="002D0599" w:rsidP="00AA07CF">
      <w:pPr>
        <w:pStyle w:val="Default"/>
        <w:jc w:val="both"/>
      </w:pPr>
    </w:p>
    <w:p w:rsidR="0053129C" w:rsidRDefault="0053129C" w:rsidP="00AA07CF">
      <w:pPr>
        <w:pStyle w:val="Default"/>
        <w:numPr>
          <w:ilvl w:val="0"/>
          <w:numId w:val="3"/>
        </w:numPr>
        <w:jc w:val="both"/>
        <w:rPr>
          <w:b/>
          <w:bCs/>
        </w:rPr>
      </w:pPr>
      <w:r w:rsidRPr="009A2926">
        <w:rPr>
          <w:b/>
          <w:bCs/>
        </w:rPr>
        <w:t xml:space="preserve">KORUPCIJOS LIGONINĖJE PASIREIŠKIMO PRIELAIDŲ ANALIZĖ </w:t>
      </w:r>
    </w:p>
    <w:p w:rsidR="00ED6BD5" w:rsidRDefault="00ED6BD5" w:rsidP="00AA07CF">
      <w:pPr>
        <w:pStyle w:val="Default"/>
        <w:jc w:val="both"/>
        <w:rPr>
          <w:b/>
          <w:bCs/>
        </w:rPr>
      </w:pPr>
    </w:p>
    <w:p w:rsidR="0053129C" w:rsidRPr="009A2926" w:rsidRDefault="002D0599" w:rsidP="00AA07CF">
      <w:pPr>
        <w:pStyle w:val="Default"/>
        <w:jc w:val="both"/>
      </w:pPr>
      <w:r>
        <w:t xml:space="preserve"> </w:t>
      </w:r>
      <w:r w:rsidR="00F23786">
        <w:tab/>
      </w:r>
      <w:r w:rsidR="0053129C" w:rsidRPr="009A2926">
        <w:t xml:space="preserve">9. Socialinės: </w:t>
      </w:r>
    </w:p>
    <w:p w:rsidR="0053129C" w:rsidRPr="009A2926" w:rsidRDefault="0053129C" w:rsidP="00AA07CF">
      <w:pPr>
        <w:pStyle w:val="Default"/>
        <w:ind w:firstLine="1296"/>
        <w:jc w:val="both"/>
      </w:pPr>
      <w:r w:rsidRPr="009A2926">
        <w:t xml:space="preserve">9.1. santykinai maži sveikatos sistemos darbuotojų atlyginimai ir pan. </w:t>
      </w:r>
    </w:p>
    <w:p w:rsidR="0053129C" w:rsidRPr="009A2926" w:rsidRDefault="0053129C" w:rsidP="00AA07CF">
      <w:pPr>
        <w:pStyle w:val="Default"/>
        <w:ind w:firstLine="1296"/>
        <w:jc w:val="both"/>
      </w:pPr>
      <w:r w:rsidRPr="009A2926">
        <w:t xml:space="preserve">9.2. neišvystytas papildomasis (savanoriškasis) sveikatos draudimas, be kurio tampa sudėtinga siekti sveikatos politikos tikslų − pakankamo sveikatos sistemos finansavimo, paslaugų kokybės kontrolės, paciento atsakomybės už savo sveikatą ir legalių priemokų už sveikatos paslaugas nustatymo; </w:t>
      </w:r>
    </w:p>
    <w:p w:rsidR="0053129C" w:rsidRPr="009A2926" w:rsidRDefault="00F23786" w:rsidP="00AA07CF">
      <w:pPr>
        <w:pStyle w:val="Default"/>
        <w:jc w:val="both"/>
      </w:pPr>
      <w:r>
        <w:t xml:space="preserve">   </w:t>
      </w:r>
      <w:r>
        <w:tab/>
      </w:r>
      <w:r w:rsidR="0053129C" w:rsidRPr="009A2926">
        <w:t xml:space="preserve">10. teisinės (teisės aktų netobulumas, pakankamai dažnas jų keitimas, teisės aktų, reglamentuojančių tam tikras visuomeninių santykių sritis nebuvimas, nepakankamas savo teisių ir pareigų išmanymas); </w:t>
      </w:r>
    </w:p>
    <w:p w:rsidR="0053129C" w:rsidRPr="009A2926" w:rsidRDefault="0053129C" w:rsidP="00AA07CF">
      <w:pPr>
        <w:pStyle w:val="Default"/>
        <w:ind w:firstLine="1296"/>
        <w:jc w:val="both"/>
      </w:pPr>
      <w:r w:rsidRPr="009A2926">
        <w:t xml:space="preserve">11. institucinės (darbuotojų, žinančių apie korupcijos atvejus, nenoras ar baimė dalyvauti antikorupcinėje veikloje); </w:t>
      </w:r>
    </w:p>
    <w:p w:rsidR="0053129C" w:rsidRPr="009A2926" w:rsidRDefault="0053129C" w:rsidP="00AA07CF">
      <w:pPr>
        <w:pStyle w:val="Default"/>
        <w:ind w:firstLine="1296"/>
        <w:jc w:val="both"/>
      </w:pPr>
      <w:r w:rsidRPr="009A2926">
        <w:t xml:space="preserve">12. Visuomenės pilietiškumo stoka: </w:t>
      </w:r>
    </w:p>
    <w:p w:rsidR="0053129C" w:rsidRPr="009A2926" w:rsidRDefault="0053129C" w:rsidP="00AA07CF">
      <w:pPr>
        <w:pStyle w:val="Default"/>
        <w:ind w:firstLine="1296"/>
        <w:jc w:val="both"/>
      </w:pPr>
      <w:r w:rsidRPr="009A2926">
        <w:t xml:space="preserve">12.1. piliečių (taip pat ir pacientų) nenoras dalyvauti antikorupcinėje veikloje. </w:t>
      </w:r>
    </w:p>
    <w:p w:rsidR="0053129C" w:rsidRPr="009A2926" w:rsidRDefault="0053129C" w:rsidP="00AA07CF">
      <w:pPr>
        <w:pStyle w:val="Default"/>
        <w:ind w:firstLine="1296"/>
        <w:jc w:val="both"/>
      </w:pPr>
      <w:r w:rsidRPr="009A2926">
        <w:t xml:space="preserve">13. Sveikatos sistemos įstaigos veiklos sritys, kuriose galimas korupcijos pasireiškimas: </w:t>
      </w:r>
    </w:p>
    <w:p w:rsidR="0053129C" w:rsidRPr="009A2926" w:rsidRDefault="0053129C" w:rsidP="00AA07CF">
      <w:pPr>
        <w:pStyle w:val="Default"/>
        <w:ind w:firstLine="1296"/>
        <w:jc w:val="both"/>
      </w:pPr>
      <w:r w:rsidRPr="009A2926">
        <w:t xml:space="preserve">13.1. prekių ir (ar) paslaugų viešieji pirkimai </w:t>
      </w:r>
    </w:p>
    <w:p w:rsidR="0053129C" w:rsidRPr="009A2926" w:rsidRDefault="0053129C" w:rsidP="00AA07CF">
      <w:pPr>
        <w:pStyle w:val="Default"/>
        <w:ind w:firstLine="1296"/>
        <w:jc w:val="both"/>
      </w:pPr>
      <w:r w:rsidRPr="009A2926">
        <w:t xml:space="preserve">13.2. nelegalūs mokėjimai teikiant mokamas ir apmokamas iš PSDF biudžeto lėšų asmens sveikatos priežiūros paslaugas pacientams. </w:t>
      </w:r>
    </w:p>
    <w:p w:rsidR="0053129C" w:rsidRPr="009A2926" w:rsidRDefault="0053129C" w:rsidP="00AA07CF">
      <w:pPr>
        <w:pStyle w:val="Default"/>
        <w:ind w:firstLine="1296"/>
        <w:jc w:val="both"/>
      </w:pPr>
      <w:r w:rsidRPr="009A2926">
        <w:lastRenderedPageBreak/>
        <w:t xml:space="preserve">14. Korupcijos prevencijos bendrosios priemonės yra šios: </w:t>
      </w:r>
    </w:p>
    <w:p w:rsidR="0053129C" w:rsidRPr="009A2926" w:rsidRDefault="0053129C" w:rsidP="00AA07CF">
      <w:pPr>
        <w:pStyle w:val="Default"/>
        <w:ind w:firstLine="1296"/>
        <w:jc w:val="both"/>
      </w:pPr>
      <w:r w:rsidRPr="009A2926">
        <w:t xml:space="preserve">14.1. korupcijos rizikos analizė sveikatos sistemos įstaigoje; </w:t>
      </w:r>
    </w:p>
    <w:p w:rsidR="0053129C" w:rsidRPr="009A2926" w:rsidRDefault="0053129C" w:rsidP="00AA07CF">
      <w:pPr>
        <w:pStyle w:val="Default"/>
        <w:ind w:firstLine="1296"/>
        <w:jc w:val="both"/>
      </w:pPr>
      <w:r w:rsidRPr="009A2926">
        <w:t xml:space="preserve">14.2. korupcijos prevencijos programos parengimas ir tikslinimas sveikatos sistemos įstaigoje; </w:t>
      </w:r>
    </w:p>
    <w:p w:rsidR="0053129C" w:rsidRPr="009A2926" w:rsidRDefault="0053129C" w:rsidP="00AA07CF">
      <w:pPr>
        <w:pStyle w:val="Default"/>
        <w:ind w:firstLine="1296"/>
        <w:jc w:val="both"/>
      </w:pPr>
      <w:r w:rsidRPr="009A2926">
        <w:t xml:space="preserve">14.3. nustatytų korupcijos atvejų paviešinimas. </w:t>
      </w:r>
    </w:p>
    <w:p w:rsidR="0053129C" w:rsidRPr="009A2926" w:rsidRDefault="0053129C" w:rsidP="00AA07CF">
      <w:pPr>
        <w:pStyle w:val="Default"/>
        <w:ind w:firstLine="1296"/>
        <w:jc w:val="both"/>
      </w:pPr>
      <w:r w:rsidRPr="009A2926">
        <w:t xml:space="preserve">15. Veiklos sričių, kuriose egzistuoja didelė korupcijos pasireiškimo tikimybė, įvertinimą teisės aktų nustatyta tvarka atlieka įstaigos vadovo įgaliotas asmuo, atsakingas už korupcijos prevenciją ir kontrolę. </w:t>
      </w:r>
    </w:p>
    <w:p w:rsidR="0053129C" w:rsidRPr="009A2926" w:rsidRDefault="0053129C" w:rsidP="00AA07CF">
      <w:pPr>
        <w:pStyle w:val="Default"/>
        <w:ind w:firstLine="1296"/>
        <w:jc w:val="both"/>
      </w:pPr>
      <w:r w:rsidRPr="009A2926">
        <w:t xml:space="preserve">16. Sveikatos sistemos įstaigos korupcijos pasireiškimo tikimybės nustatymas turi būti </w:t>
      </w:r>
    </w:p>
    <w:p w:rsidR="0053129C" w:rsidRPr="009A2926" w:rsidRDefault="0053129C" w:rsidP="00AA07CF">
      <w:pPr>
        <w:pStyle w:val="Default"/>
        <w:jc w:val="both"/>
      </w:pPr>
      <w:r w:rsidRPr="009A2926">
        <w:t xml:space="preserve">atliekamas atsižvelgiant į Specialiųjų tyrimų tarnybos direktoriaus 2011 m. gegužės 13 d. įsakymą Nr. 2-170. </w:t>
      </w:r>
    </w:p>
    <w:p w:rsidR="0053129C" w:rsidRPr="009A2926" w:rsidRDefault="0053129C" w:rsidP="00AA07CF">
      <w:pPr>
        <w:pStyle w:val="Default"/>
        <w:ind w:firstLine="1296"/>
        <w:jc w:val="both"/>
      </w:pPr>
      <w:r w:rsidRPr="009A2926">
        <w:t xml:space="preserve">17. Antikorupcinis švietimas organizuojamas atsižvelgiant į šias nuostatas: </w:t>
      </w:r>
    </w:p>
    <w:p w:rsidR="0053129C" w:rsidRPr="009A2926" w:rsidRDefault="0053129C" w:rsidP="00AA07CF">
      <w:pPr>
        <w:pStyle w:val="Default"/>
        <w:ind w:firstLine="1296"/>
        <w:jc w:val="both"/>
      </w:pPr>
      <w:r w:rsidRPr="009A2926">
        <w:t xml:space="preserve">17.1. įstaiga savo interneto svetainės puslapiuose, skirtuose korupcijos prevencijai, skelbia įstaigos Korupcijos prevencijos programą ir jos įgyvendinimo priemonių planą. Šiuose puslapiuose numato galimybę interneto vartotojams pateikti savo komentarus, atsiliepimus, siūlymus, pranešimus ir kt.; </w:t>
      </w:r>
    </w:p>
    <w:p w:rsidR="0053129C" w:rsidRPr="009A2926" w:rsidRDefault="0053129C" w:rsidP="00AA07CF">
      <w:pPr>
        <w:pStyle w:val="Default"/>
        <w:ind w:firstLine="1296"/>
        <w:jc w:val="both"/>
      </w:pPr>
      <w:r w:rsidRPr="009A2926">
        <w:t xml:space="preserve">17.2. įstaigos interneto svetainės įvadiniame puslapyje skelbia elektroninio pašto adresą bei telefono numerį, kuriuo asmenys galėtų anonimiškai praneša apie įstaigos darbuotojų galimus pažeidimus, susijusius su įstaigos veikla. </w:t>
      </w:r>
    </w:p>
    <w:p w:rsidR="0053129C" w:rsidRDefault="0053129C" w:rsidP="00AA07CF">
      <w:pPr>
        <w:pStyle w:val="Default"/>
        <w:ind w:firstLine="1296"/>
        <w:jc w:val="both"/>
      </w:pPr>
      <w:r w:rsidRPr="009A2926">
        <w:t xml:space="preserve">18. Įstaiga iškart privalo paviešinti nustatytus korupcijos atvejus. </w:t>
      </w:r>
    </w:p>
    <w:p w:rsidR="002D0599" w:rsidRDefault="002D0599" w:rsidP="00AA07CF">
      <w:pPr>
        <w:pStyle w:val="Default"/>
        <w:ind w:firstLine="1296"/>
        <w:jc w:val="both"/>
      </w:pPr>
    </w:p>
    <w:p w:rsidR="002D0599" w:rsidRPr="009A2926" w:rsidRDefault="002D0599" w:rsidP="00AA07CF">
      <w:pPr>
        <w:pStyle w:val="Default"/>
        <w:ind w:firstLine="1296"/>
        <w:jc w:val="both"/>
      </w:pPr>
    </w:p>
    <w:p w:rsidR="0053129C" w:rsidRPr="009A2926" w:rsidRDefault="002D0599" w:rsidP="00AA07CF">
      <w:pPr>
        <w:pStyle w:val="Default"/>
        <w:jc w:val="both"/>
      </w:pPr>
      <w:r>
        <w:rPr>
          <w:b/>
          <w:bCs/>
        </w:rPr>
        <w:t xml:space="preserve">                </w:t>
      </w:r>
      <w:r w:rsidR="0053129C" w:rsidRPr="009A2926">
        <w:rPr>
          <w:b/>
          <w:bCs/>
        </w:rPr>
        <w:t xml:space="preserve">IV. INFORMAVIMAS APIE GALIMĄ KORUPCINĘ VEIKĄ </w:t>
      </w:r>
    </w:p>
    <w:p w:rsidR="0053129C" w:rsidRPr="009A2926" w:rsidRDefault="0053129C" w:rsidP="00AA07CF">
      <w:pPr>
        <w:pStyle w:val="Default"/>
        <w:jc w:val="both"/>
      </w:pPr>
    </w:p>
    <w:p w:rsidR="0053129C" w:rsidRDefault="0053129C" w:rsidP="00AA07CF">
      <w:pPr>
        <w:pStyle w:val="Default"/>
        <w:ind w:firstLine="1296"/>
        <w:jc w:val="both"/>
      </w:pPr>
      <w:r w:rsidRPr="009A2926">
        <w:t xml:space="preserve">19. Gavus informacijos dėl galimų ar korupcinių veikų, turinčių nusikalstamos veikos požymių, nedelsiant informuoti įstaigos vadovą ir Specialiųjų tyrimų tarnybą sveikatos sistemos įstaigos nustatytomis sąlygomis ir tvarka. </w:t>
      </w:r>
    </w:p>
    <w:p w:rsidR="002D0599" w:rsidRDefault="002D0599" w:rsidP="00AA07CF">
      <w:pPr>
        <w:pStyle w:val="Default"/>
        <w:jc w:val="both"/>
      </w:pPr>
    </w:p>
    <w:p w:rsidR="002D0599" w:rsidRDefault="002D0599" w:rsidP="00AA07CF">
      <w:pPr>
        <w:pStyle w:val="Default"/>
        <w:jc w:val="both"/>
      </w:pPr>
    </w:p>
    <w:p w:rsidR="0053129C" w:rsidRDefault="002D0599" w:rsidP="00AA07CF">
      <w:pPr>
        <w:pStyle w:val="Default"/>
        <w:jc w:val="both"/>
        <w:rPr>
          <w:b/>
          <w:bCs/>
        </w:rPr>
      </w:pPr>
      <w:r>
        <w:t xml:space="preserve">                       VI. </w:t>
      </w:r>
      <w:r w:rsidR="0053129C" w:rsidRPr="009A2926">
        <w:rPr>
          <w:b/>
          <w:bCs/>
        </w:rPr>
        <w:t>GALIMOS KORUPCIJOS LIGONIN</w:t>
      </w:r>
      <w:r w:rsidR="0053129C" w:rsidRPr="009A2926">
        <w:t>Ė</w:t>
      </w:r>
      <w:r w:rsidR="0053129C" w:rsidRPr="009A2926">
        <w:rPr>
          <w:b/>
          <w:bCs/>
        </w:rPr>
        <w:t>JE PASEKM</w:t>
      </w:r>
      <w:r w:rsidR="0053129C" w:rsidRPr="009A2926">
        <w:t>Ė</w:t>
      </w:r>
      <w:r w:rsidR="0053129C" w:rsidRPr="009A2926">
        <w:rPr>
          <w:b/>
          <w:bCs/>
        </w:rPr>
        <w:t xml:space="preserve">S </w:t>
      </w:r>
    </w:p>
    <w:p w:rsidR="002D0599" w:rsidRPr="009A2926" w:rsidRDefault="002D0599" w:rsidP="00AA07CF">
      <w:pPr>
        <w:pStyle w:val="Default"/>
        <w:ind w:left="1080"/>
        <w:jc w:val="both"/>
      </w:pPr>
    </w:p>
    <w:p w:rsidR="0053129C" w:rsidRPr="009A2926" w:rsidRDefault="0053129C" w:rsidP="00AA07CF">
      <w:pPr>
        <w:pStyle w:val="Default"/>
        <w:jc w:val="both"/>
      </w:pPr>
    </w:p>
    <w:p w:rsidR="0053129C" w:rsidRPr="009A2926" w:rsidRDefault="0053129C" w:rsidP="00AA07CF">
      <w:pPr>
        <w:pStyle w:val="Default"/>
        <w:ind w:firstLine="1296"/>
        <w:jc w:val="both"/>
      </w:pPr>
      <w:r w:rsidRPr="009A2926">
        <w:t xml:space="preserve">20. Nevykdant veiksmingos ir kryptingos korupcijos prevencijos politikos, korupcijos reiškiniai gali pažeisti visuomeninius santykius sveikatos sistemoje, dėl ko gali: </w:t>
      </w:r>
    </w:p>
    <w:p w:rsidR="0053129C" w:rsidRPr="009A2926" w:rsidRDefault="0053129C" w:rsidP="00AA07CF">
      <w:pPr>
        <w:pStyle w:val="Default"/>
        <w:ind w:firstLine="1296"/>
        <w:jc w:val="both"/>
      </w:pPr>
      <w:r w:rsidRPr="009A2926">
        <w:t xml:space="preserve">20.1. sumažėti sveikatos sistemos veiksmingumas, pablogėti teikiamų sveikatos priežiūros paslaugų kokybė; </w:t>
      </w:r>
    </w:p>
    <w:p w:rsidR="0053129C" w:rsidRPr="009A2926" w:rsidRDefault="0053129C" w:rsidP="00AA07CF">
      <w:pPr>
        <w:pStyle w:val="Default"/>
        <w:ind w:firstLine="1296"/>
        <w:jc w:val="both"/>
      </w:pPr>
      <w:r w:rsidRPr="009A2926">
        <w:t xml:space="preserve">20.2. atsirasti socialinė įtampa, kuri mažina pasitikėjimą sveikatos apsaugos priežiūra; </w:t>
      </w:r>
    </w:p>
    <w:p w:rsidR="0053129C" w:rsidRPr="009A2926" w:rsidRDefault="0053129C" w:rsidP="00AA07CF">
      <w:pPr>
        <w:pStyle w:val="Default"/>
        <w:ind w:firstLine="1296"/>
        <w:jc w:val="both"/>
      </w:pPr>
      <w:r w:rsidRPr="009A2926">
        <w:t xml:space="preserve">20.3. sumažėti pacientų pasitikėjimas ligoninėje </w:t>
      </w:r>
      <w:r w:rsidR="00192391">
        <w:t xml:space="preserve">teikiamomis paslaugomis, medikų </w:t>
      </w:r>
      <w:r w:rsidRPr="009A2926">
        <w:t xml:space="preserve">profesine kompetencija; </w:t>
      </w:r>
    </w:p>
    <w:p w:rsidR="0053129C" w:rsidRPr="009A2926" w:rsidRDefault="0053129C" w:rsidP="00AA07CF">
      <w:pPr>
        <w:pStyle w:val="Default"/>
        <w:ind w:firstLine="1296"/>
        <w:jc w:val="both"/>
      </w:pPr>
      <w:r w:rsidRPr="009A2926">
        <w:t xml:space="preserve">20.4. pablogėti viešojo administravimo kokybė ir užsimegzti farmacijos bei kitų įmonių, prekiaujančių medicinos prekėmis ir prietaisais, ryšiai su korumpuotais darbuotojais. </w:t>
      </w:r>
    </w:p>
    <w:p w:rsidR="0053129C" w:rsidRDefault="0053129C" w:rsidP="00AA07CF">
      <w:pPr>
        <w:pStyle w:val="Default"/>
        <w:ind w:firstLine="1296"/>
        <w:jc w:val="both"/>
      </w:pPr>
      <w:r w:rsidRPr="009A2926">
        <w:t xml:space="preserve">21. Atsižvelgiant į šias pasekmes ir aiškiai suvokiant korupcijos pasireiškimo prielaidas, galima numatyti veiksmingas korupcijos prevencijos programos poveikio priemones. </w:t>
      </w:r>
    </w:p>
    <w:p w:rsidR="002D0599" w:rsidRDefault="002D0599" w:rsidP="00AA07CF">
      <w:pPr>
        <w:pStyle w:val="Default"/>
        <w:ind w:firstLine="1296"/>
        <w:jc w:val="both"/>
      </w:pPr>
    </w:p>
    <w:p w:rsidR="002D0599" w:rsidRPr="009A2926" w:rsidRDefault="002D0599" w:rsidP="00AA07CF">
      <w:pPr>
        <w:pStyle w:val="Default"/>
        <w:ind w:firstLine="1296"/>
        <w:jc w:val="both"/>
      </w:pPr>
    </w:p>
    <w:p w:rsidR="0053129C" w:rsidRDefault="002D0599" w:rsidP="00AA07CF">
      <w:pPr>
        <w:pStyle w:val="Default"/>
        <w:jc w:val="both"/>
        <w:rPr>
          <w:b/>
          <w:bCs/>
        </w:rPr>
      </w:pPr>
      <w:r>
        <w:rPr>
          <w:b/>
          <w:bCs/>
        </w:rPr>
        <w:t xml:space="preserve">                             </w:t>
      </w:r>
      <w:r w:rsidR="0053129C" w:rsidRPr="009A2926">
        <w:rPr>
          <w:b/>
          <w:bCs/>
        </w:rPr>
        <w:t>VI. KORUPCINI</w:t>
      </w:r>
      <w:r w:rsidR="0053129C" w:rsidRPr="009A2926">
        <w:t xml:space="preserve">Ų </w:t>
      </w:r>
      <w:r w:rsidR="0053129C" w:rsidRPr="009A2926">
        <w:rPr>
          <w:b/>
          <w:bCs/>
        </w:rPr>
        <w:t>TEIS</w:t>
      </w:r>
      <w:r w:rsidR="0053129C" w:rsidRPr="009A2926">
        <w:t>Ė</w:t>
      </w:r>
      <w:r w:rsidR="0053129C" w:rsidRPr="009A2926">
        <w:rPr>
          <w:b/>
          <w:bCs/>
        </w:rPr>
        <w:t>S PAŽEIDIM</w:t>
      </w:r>
      <w:r w:rsidR="0053129C" w:rsidRPr="009A2926">
        <w:t xml:space="preserve">Ų </w:t>
      </w:r>
      <w:r w:rsidR="0053129C" w:rsidRPr="009A2926">
        <w:rPr>
          <w:b/>
          <w:bCs/>
        </w:rPr>
        <w:t xml:space="preserve">TYRIMAS </w:t>
      </w:r>
    </w:p>
    <w:p w:rsidR="002D0599" w:rsidRPr="009A2926" w:rsidRDefault="002D0599" w:rsidP="00AA07CF">
      <w:pPr>
        <w:pStyle w:val="Default"/>
        <w:jc w:val="both"/>
      </w:pPr>
    </w:p>
    <w:p w:rsidR="0053129C" w:rsidRPr="009A2926" w:rsidRDefault="0053129C" w:rsidP="00AA07CF">
      <w:pPr>
        <w:pStyle w:val="Default"/>
        <w:jc w:val="both"/>
      </w:pPr>
    </w:p>
    <w:p w:rsidR="0053129C" w:rsidRPr="009A2926" w:rsidRDefault="0053129C" w:rsidP="00AA07CF">
      <w:pPr>
        <w:pStyle w:val="Default"/>
        <w:ind w:firstLine="1296"/>
        <w:jc w:val="both"/>
      </w:pPr>
      <w:r w:rsidRPr="009A2926">
        <w:t xml:space="preserve">22. Siekiant veiksmingo korupcinių teisės pažeidimų tyrimo, būtina: </w:t>
      </w:r>
    </w:p>
    <w:p w:rsidR="0053129C" w:rsidRPr="009A2926" w:rsidRDefault="0053129C" w:rsidP="00AA07CF">
      <w:pPr>
        <w:pStyle w:val="Default"/>
        <w:ind w:firstLine="1296"/>
        <w:jc w:val="both"/>
      </w:pPr>
      <w:r w:rsidRPr="009A2926">
        <w:lastRenderedPageBreak/>
        <w:t xml:space="preserve">22.1. sudaryti sąlygas įstaigos darbuotojams, kitiems visuomenės piliečiams anonimiškai pranešti vadovybei savo įtarimus dėl galimos personalo korupcinio pobūdžio nusikalstamos veikos; </w:t>
      </w:r>
    </w:p>
    <w:p w:rsidR="0053129C" w:rsidRPr="009A2926" w:rsidRDefault="0053129C" w:rsidP="00192391">
      <w:pPr>
        <w:pStyle w:val="Default"/>
        <w:ind w:firstLine="1296"/>
        <w:jc w:val="both"/>
      </w:pPr>
      <w:r w:rsidRPr="009A2926">
        <w:t xml:space="preserve">22.2. reguliariai tirti skundus, pareiškimus dėl galimų korupcijos atvejų bei vertinti pasiūlymus dėl korupcijos prevencijos. Išsamiai ir objektyviai analizuoti pagrįstus įtarimus dėl įstaigų darbuotojų korupcinio pobūdžio nusikalstamos veikos ir atlikti savo kompetencijos tyrimus; </w:t>
      </w:r>
    </w:p>
    <w:p w:rsidR="002D0599" w:rsidRDefault="0053129C" w:rsidP="00AA07CF">
      <w:pPr>
        <w:pStyle w:val="Default"/>
        <w:ind w:firstLine="1296"/>
        <w:jc w:val="both"/>
      </w:pPr>
      <w:r w:rsidRPr="009A2926">
        <w:t>22.3. išaiškinus ar pasitvirtinus informacijai apie koru</w:t>
      </w:r>
      <w:r w:rsidR="00192391">
        <w:t xml:space="preserve">pcijos faktą bei esant įtarimui </w:t>
      </w:r>
      <w:r w:rsidRPr="009A2926">
        <w:t xml:space="preserve">dėl galimos korupcinio pobūdžio nusikalstamos veikos, nustatyta tvarka informuoti administraciją. </w:t>
      </w:r>
    </w:p>
    <w:p w:rsidR="002D0599" w:rsidRDefault="002D0599" w:rsidP="00AA07CF">
      <w:pPr>
        <w:pStyle w:val="Default"/>
        <w:jc w:val="both"/>
      </w:pPr>
    </w:p>
    <w:p w:rsidR="002D0599" w:rsidRDefault="002D0599" w:rsidP="00AA07CF">
      <w:pPr>
        <w:pStyle w:val="Default"/>
        <w:jc w:val="both"/>
      </w:pPr>
    </w:p>
    <w:p w:rsidR="0053129C" w:rsidRDefault="002D0599" w:rsidP="00AA07CF">
      <w:pPr>
        <w:pStyle w:val="Default"/>
        <w:jc w:val="both"/>
        <w:rPr>
          <w:b/>
          <w:bCs/>
        </w:rPr>
      </w:pPr>
      <w:r>
        <w:rPr>
          <w:b/>
          <w:bCs/>
        </w:rPr>
        <w:t xml:space="preserve">        </w:t>
      </w:r>
      <w:r w:rsidR="0053129C" w:rsidRPr="009A2926">
        <w:rPr>
          <w:b/>
          <w:bCs/>
        </w:rPr>
        <w:t xml:space="preserve">VII. KORUPCIJOS PREVENCIJOS </w:t>
      </w:r>
      <w:r w:rsidR="0053129C" w:rsidRPr="00192391">
        <w:rPr>
          <w:b/>
          <w:bCs/>
        </w:rPr>
        <w:t xml:space="preserve">PROGRAMOS </w:t>
      </w:r>
      <w:r w:rsidR="0053129C" w:rsidRPr="00192391">
        <w:rPr>
          <w:b/>
        </w:rPr>
        <w:t>Į</w:t>
      </w:r>
      <w:r w:rsidR="0053129C" w:rsidRPr="009A2926">
        <w:rPr>
          <w:b/>
          <w:bCs/>
        </w:rPr>
        <w:t xml:space="preserve">GYVENDINIMAS </w:t>
      </w:r>
    </w:p>
    <w:p w:rsidR="002D0599" w:rsidRDefault="002D0599" w:rsidP="00AA07CF">
      <w:pPr>
        <w:pStyle w:val="Default"/>
        <w:jc w:val="both"/>
        <w:rPr>
          <w:b/>
          <w:bCs/>
        </w:rPr>
      </w:pPr>
    </w:p>
    <w:p w:rsidR="002D0599" w:rsidRPr="009A2926" w:rsidRDefault="002D0599" w:rsidP="00AA07CF">
      <w:pPr>
        <w:pStyle w:val="Default"/>
        <w:jc w:val="both"/>
      </w:pPr>
    </w:p>
    <w:p w:rsidR="0053129C" w:rsidRPr="009A2926" w:rsidRDefault="0053129C" w:rsidP="00192391">
      <w:pPr>
        <w:pStyle w:val="Default"/>
        <w:ind w:firstLine="1296"/>
        <w:jc w:val="both"/>
      </w:pPr>
      <w:r w:rsidRPr="009A2926">
        <w:t xml:space="preserve">23. Korupcijos prevencijos programos sveikatos sistemoje uždaviniams įgyvendinti sudaromas programos priemonių vykdymo planas, kuris nustato uždavinius, tikslus, priemones, jų vykdymo terminus bei vykdytojus. </w:t>
      </w:r>
    </w:p>
    <w:p w:rsidR="0053129C" w:rsidRPr="009A2926" w:rsidRDefault="0053129C" w:rsidP="00AA07CF">
      <w:pPr>
        <w:pStyle w:val="Default"/>
        <w:ind w:firstLine="1296"/>
        <w:jc w:val="both"/>
      </w:pPr>
      <w:r w:rsidRPr="009A2926">
        <w:t xml:space="preserve">24. Šios korupcijos prevencijos programos nuostatas (jos įgyvendinimo priemones) vykdo ligoninė. </w:t>
      </w:r>
    </w:p>
    <w:p w:rsidR="0053129C" w:rsidRPr="009A2926" w:rsidRDefault="0053129C" w:rsidP="00AA07CF">
      <w:pPr>
        <w:pStyle w:val="Default"/>
        <w:ind w:firstLine="1296"/>
        <w:jc w:val="both"/>
      </w:pPr>
      <w:r w:rsidRPr="009A2926">
        <w:t>25. Programos įgyvendinimo priemonių planas yra neatskiriama šios Prog</w:t>
      </w:r>
      <w:r w:rsidR="00192391">
        <w:t xml:space="preserve">ramos dalis. </w:t>
      </w:r>
      <w:r w:rsidRPr="009A2926">
        <w:t xml:space="preserve">Jis tvirtinamas ir atnaujinamas ligoninės Direktoriaus įsakymu atsižvelgiant į galimas ar nustatytas korupcijos pasireiškimo ligoninėje sritis ir šios Programos įgyvendinimą. </w:t>
      </w:r>
    </w:p>
    <w:p w:rsidR="0053129C" w:rsidRPr="009A2926" w:rsidRDefault="0053129C" w:rsidP="00192391">
      <w:pPr>
        <w:pStyle w:val="Default"/>
        <w:ind w:firstLine="1296"/>
        <w:jc w:val="both"/>
      </w:pPr>
      <w:r w:rsidRPr="009A2926">
        <w:t xml:space="preserve">26. Programos įgyvendinimo metu programos įgyvendinimą kontroliuoja, metodinę pagalbą korupcijos prevencijos klausimais teikia darbuotojas, atsakingas už korupcijos prevenciją ir </w:t>
      </w:r>
    </w:p>
    <w:p w:rsidR="0053129C" w:rsidRPr="009A2926" w:rsidRDefault="0053129C" w:rsidP="00AA07CF">
      <w:pPr>
        <w:pStyle w:val="Default"/>
        <w:jc w:val="both"/>
      </w:pPr>
      <w:r w:rsidRPr="009A2926">
        <w:t xml:space="preserve">kontrolę, pagal ligoninės direktoriaus veiklos planą. </w:t>
      </w:r>
    </w:p>
    <w:p w:rsidR="0053129C" w:rsidRPr="009A2926" w:rsidRDefault="0053129C" w:rsidP="00192391">
      <w:pPr>
        <w:pStyle w:val="Default"/>
        <w:ind w:firstLine="1296"/>
        <w:jc w:val="both"/>
      </w:pPr>
      <w:r w:rsidRPr="009A2926">
        <w:t xml:space="preserve">27. Už konkrečių Programoje numatytų priemonių įgyvendinimą pagal kompetenciją atsako Programos priemonių įgyvendinimo priemonių plane nurodyti darbuotojai. </w:t>
      </w:r>
    </w:p>
    <w:p w:rsidR="0053129C" w:rsidRPr="009A2926" w:rsidRDefault="0053129C" w:rsidP="00AA07CF">
      <w:pPr>
        <w:pStyle w:val="Default"/>
        <w:ind w:firstLine="1296"/>
        <w:jc w:val="both"/>
      </w:pPr>
      <w:r w:rsidRPr="009A2926">
        <w:t xml:space="preserve">28. Siekiant nuosekliai vertinti pasiektą pažangą, nustatyti kliūtis ir problemas, kylančių įgyvendinant Programą, atsakingas už korupcijos prevenciją ir kontrolę darbuotojas periodiškai, informaciją apie priemonių įgyvendinimo eigą, jų veiksmingumą ir tai pagrindžiančius duomenis pateikia ligoninės direktoriui. </w:t>
      </w:r>
    </w:p>
    <w:p w:rsidR="0053129C" w:rsidRDefault="0053129C" w:rsidP="00192391">
      <w:pPr>
        <w:pStyle w:val="Default"/>
        <w:ind w:firstLine="1296"/>
        <w:jc w:val="both"/>
      </w:pPr>
      <w:r w:rsidRPr="009A2926">
        <w:t xml:space="preserve">29. Vykdant Šakinės korupcijos prevencijos sveikatos sistemoje 2014–2016 m. programos įgyvendinimo priemonių planus, periodiškai, du kartus per metus, pasibaigus II ir IV ketvirčiui, ne vėliau kaip iki kito ketvirčio pirmo mėnesio 10 dienos, įstaigos informaciją apie priemonių įgyvendinimo eigą, jų veiksmingumą ir tai pagrindžiančius duomenis pateikia Sveikatos apsaugos ministerijos Korupcijos prevencijos skyriui. Vykdant tikslines Šakinės korupcijos prevencijos sveikatos sistemoje 2014–2016 m. programos įgyvendinimo priemonių plane nurodytas priemones, periodiškai, keturis kartus per metus, t. y. pasibaigus kiekvienam metų ketvirčiui, ne vėliau kaip iki kito ketvirčio pirmo mėnesio 5 dienos, įstaiga pranešimą-ataskaitą apie priemonių įgyvendinimo eigą, jų veiksmingumą ir tai pagrindžiančius duomenis pateikia Sveikatos apsaugos ministerijos Korupcijos prevencijos skyriui. </w:t>
      </w:r>
    </w:p>
    <w:p w:rsidR="00F23786" w:rsidRDefault="00F23786" w:rsidP="00AA07CF">
      <w:pPr>
        <w:pStyle w:val="Default"/>
        <w:jc w:val="both"/>
      </w:pPr>
    </w:p>
    <w:p w:rsidR="00F23786" w:rsidRPr="009A2926" w:rsidRDefault="00F23786" w:rsidP="00AA07CF">
      <w:pPr>
        <w:pStyle w:val="Default"/>
        <w:jc w:val="both"/>
      </w:pPr>
    </w:p>
    <w:p w:rsidR="0053129C" w:rsidRDefault="0053129C" w:rsidP="00AA07CF">
      <w:pPr>
        <w:pStyle w:val="Default"/>
        <w:ind w:left="1296" w:firstLine="1296"/>
        <w:jc w:val="both"/>
        <w:rPr>
          <w:b/>
          <w:bCs/>
        </w:rPr>
      </w:pPr>
      <w:r w:rsidRPr="009A2926">
        <w:rPr>
          <w:b/>
          <w:bCs/>
        </w:rPr>
        <w:t xml:space="preserve">VIII. PROGRAMOS FINANSAVIMAS </w:t>
      </w:r>
    </w:p>
    <w:p w:rsidR="00F23786" w:rsidRDefault="00F23786" w:rsidP="00AA07CF">
      <w:pPr>
        <w:pStyle w:val="Default"/>
        <w:ind w:left="1296" w:firstLine="1296"/>
        <w:jc w:val="both"/>
        <w:rPr>
          <w:b/>
          <w:bCs/>
        </w:rPr>
      </w:pPr>
    </w:p>
    <w:p w:rsidR="00F23786" w:rsidRPr="009A2926" w:rsidRDefault="00F23786" w:rsidP="00AA07CF">
      <w:pPr>
        <w:pStyle w:val="Default"/>
        <w:ind w:left="1296" w:firstLine="1296"/>
        <w:jc w:val="both"/>
      </w:pPr>
    </w:p>
    <w:p w:rsidR="0053129C" w:rsidRDefault="0053129C" w:rsidP="00AA07CF">
      <w:pPr>
        <w:pStyle w:val="Default"/>
        <w:ind w:firstLine="1296"/>
        <w:jc w:val="both"/>
      </w:pPr>
      <w:r w:rsidRPr="009A2926">
        <w:t xml:space="preserve">30. Ši Programa vykdoma iš ligoninės biudžeto asignavimų. </w:t>
      </w:r>
    </w:p>
    <w:p w:rsidR="00F23786" w:rsidRDefault="00F23786" w:rsidP="00AA07CF">
      <w:pPr>
        <w:pStyle w:val="Default"/>
        <w:ind w:firstLine="1296"/>
        <w:jc w:val="both"/>
      </w:pPr>
    </w:p>
    <w:p w:rsidR="00F23786" w:rsidRPr="009A2926" w:rsidRDefault="00F23786" w:rsidP="00AA07CF">
      <w:pPr>
        <w:pStyle w:val="Default"/>
        <w:ind w:firstLine="1296"/>
        <w:jc w:val="both"/>
      </w:pPr>
    </w:p>
    <w:p w:rsidR="00FF00D8" w:rsidRDefault="00FF00D8" w:rsidP="00AA07CF">
      <w:pPr>
        <w:pStyle w:val="Default"/>
        <w:ind w:left="1296" w:firstLine="1296"/>
        <w:jc w:val="both"/>
        <w:rPr>
          <w:b/>
          <w:bCs/>
        </w:rPr>
      </w:pPr>
    </w:p>
    <w:p w:rsidR="00FF00D8" w:rsidRDefault="00FF00D8" w:rsidP="00AA07CF">
      <w:pPr>
        <w:pStyle w:val="Default"/>
        <w:ind w:left="1296" w:firstLine="1296"/>
        <w:jc w:val="both"/>
        <w:rPr>
          <w:b/>
          <w:bCs/>
        </w:rPr>
      </w:pPr>
    </w:p>
    <w:p w:rsidR="00F23786" w:rsidRDefault="0053129C" w:rsidP="00AA07CF">
      <w:pPr>
        <w:pStyle w:val="Default"/>
        <w:ind w:left="1296" w:firstLine="1296"/>
        <w:jc w:val="both"/>
        <w:rPr>
          <w:b/>
          <w:bCs/>
        </w:rPr>
      </w:pPr>
      <w:r w:rsidRPr="009A2926">
        <w:rPr>
          <w:b/>
          <w:bCs/>
        </w:rPr>
        <w:lastRenderedPageBreak/>
        <w:t>IX. BAIGIAMOSIOS NUOSTATOS</w:t>
      </w:r>
    </w:p>
    <w:p w:rsidR="00F23786" w:rsidRDefault="00F23786" w:rsidP="00AA07CF">
      <w:pPr>
        <w:pStyle w:val="Default"/>
        <w:ind w:left="1296" w:firstLine="1296"/>
        <w:jc w:val="both"/>
        <w:rPr>
          <w:b/>
          <w:bCs/>
        </w:rPr>
      </w:pPr>
    </w:p>
    <w:p w:rsidR="0053129C" w:rsidRPr="009A2926" w:rsidRDefault="0053129C" w:rsidP="00AA07CF">
      <w:pPr>
        <w:pStyle w:val="Default"/>
        <w:ind w:left="1296" w:firstLine="1296"/>
        <w:jc w:val="both"/>
      </w:pPr>
      <w:r w:rsidRPr="009A2926">
        <w:rPr>
          <w:b/>
          <w:bCs/>
        </w:rPr>
        <w:t xml:space="preserve"> </w:t>
      </w:r>
    </w:p>
    <w:p w:rsidR="0053129C" w:rsidRPr="009A2926" w:rsidRDefault="0053129C" w:rsidP="00AA07CF">
      <w:pPr>
        <w:pStyle w:val="Default"/>
        <w:ind w:firstLine="1296"/>
        <w:jc w:val="both"/>
      </w:pPr>
      <w:r w:rsidRPr="009A2926">
        <w:t xml:space="preserve">31. Ši Programa įsigalioja nuo jos patvirtinimo. </w:t>
      </w:r>
    </w:p>
    <w:p w:rsidR="0053129C" w:rsidRPr="009A2926" w:rsidRDefault="0053129C" w:rsidP="00AA07CF">
      <w:pPr>
        <w:pStyle w:val="Default"/>
        <w:ind w:firstLine="1296"/>
        <w:jc w:val="both"/>
      </w:pPr>
      <w:r w:rsidRPr="009A2926">
        <w:t xml:space="preserve">32. Laukiamas programos įgyvendinimo rezultatas – užkirsti kelią atsirasti palankioms </w:t>
      </w:r>
    </w:p>
    <w:p w:rsidR="0053129C" w:rsidRPr="009A2926" w:rsidRDefault="0053129C" w:rsidP="00AA07CF">
      <w:pPr>
        <w:pStyle w:val="Default"/>
        <w:jc w:val="both"/>
      </w:pPr>
      <w:r w:rsidRPr="009A2926">
        <w:t xml:space="preserve">korupcijai sąlygoms ligoninėje, skaidrumo ir atvirumo užtikrinimas vykdant viešuosius pirkimus, administruojant bei teikiant paslaugas ir pan. </w:t>
      </w:r>
    </w:p>
    <w:p w:rsidR="0053129C" w:rsidRPr="009A2926" w:rsidRDefault="0053129C" w:rsidP="00AA07CF">
      <w:pPr>
        <w:pStyle w:val="Default"/>
        <w:ind w:firstLine="1296"/>
        <w:jc w:val="both"/>
      </w:pPr>
      <w:r w:rsidRPr="009A2926">
        <w:t xml:space="preserve">33. Už šios Programos įgyvendinimą paskirti asmenys, nesilaikantys šioje Programoje </w:t>
      </w:r>
    </w:p>
    <w:p w:rsidR="0053129C" w:rsidRPr="009A2926" w:rsidRDefault="0053129C" w:rsidP="00AA07CF">
      <w:pPr>
        <w:pStyle w:val="Default"/>
        <w:jc w:val="both"/>
      </w:pPr>
      <w:r w:rsidRPr="009A2926">
        <w:t xml:space="preserve">nustatytų reikalavimų, atsako pagal galiojančius Lietuvos Respublikos teisės aktus. </w:t>
      </w:r>
    </w:p>
    <w:p w:rsidR="00E852A3" w:rsidRPr="00192391" w:rsidRDefault="0053129C" w:rsidP="00AA07CF">
      <w:pPr>
        <w:ind w:firstLine="1296"/>
        <w:jc w:val="both"/>
        <w:rPr>
          <w:rFonts w:ascii="Times New Roman" w:hAnsi="Times New Roman" w:cs="Times New Roman"/>
          <w:sz w:val="24"/>
          <w:szCs w:val="24"/>
        </w:rPr>
      </w:pPr>
      <w:r w:rsidRPr="00192391">
        <w:rPr>
          <w:rFonts w:ascii="Times New Roman" w:hAnsi="Times New Roman" w:cs="Times New Roman"/>
          <w:sz w:val="24"/>
          <w:szCs w:val="24"/>
        </w:rPr>
        <w:t xml:space="preserve">34. Korupcinė situacija vertinama ir korupcijos prevencijos programos nuostatos bei jos vykdymo priemonių planas peržiūrimi kas </w:t>
      </w:r>
      <w:r w:rsidR="000826E8" w:rsidRPr="00192391">
        <w:rPr>
          <w:rFonts w:ascii="Times New Roman" w:hAnsi="Times New Roman" w:cs="Times New Roman"/>
          <w:sz w:val="24"/>
          <w:szCs w:val="24"/>
        </w:rPr>
        <w:t>dveji</w:t>
      </w:r>
      <w:r w:rsidRPr="00192391">
        <w:rPr>
          <w:rFonts w:ascii="Times New Roman" w:hAnsi="Times New Roman" w:cs="Times New Roman"/>
          <w:sz w:val="24"/>
          <w:szCs w:val="24"/>
        </w:rPr>
        <w:t xml:space="preserve"> metai.</w:t>
      </w: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AA07CF">
      <w:pPr>
        <w:ind w:firstLine="1296"/>
        <w:jc w:val="both"/>
        <w:rPr>
          <w:sz w:val="24"/>
          <w:szCs w:val="24"/>
        </w:rPr>
      </w:pPr>
    </w:p>
    <w:p w:rsidR="00F23786" w:rsidRDefault="00F23786" w:rsidP="00F23786">
      <w:pPr>
        <w:ind w:firstLine="1296"/>
        <w:jc w:val="both"/>
        <w:rPr>
          <w:sz w:val="24"/>
          <w:szCs w:val="24"/>
        </w:rPr>
      </w:pPr>
    </w:p>
    <w:p w:rsidR="00F23786" w:rsidRDefault="00F23786" w:rsidP="00F23786">
      <w:pPr>
        <w:ind w:firstLine="1296"/>
        <w:jc w:val="both"/>
        <w:rPr>
          <w:sz w:val="24"/>
          <w:szCs w:val="24"/>
        </w:rPr>
      </w:pPr>
    </w:p>
    <w:p w:rsidR="00F23786" w:rsidRDefault="00F23786" w:rsidP="00F23786">
      <w:pPr>
        <w:ind w:firstLine="1296"/>
        <w:jc w:val="both"/>
        <w:rPr>
          <w:sz w:val="24"/>
          <w:szCs w:val="24"/>
        </w:rPr>
      </w:pPr>
    </w:p>
    <w:p w:rsidR="00F23786" w:rsidRDefault="00F23786" w:rsidP="00F23786">
      <w:pPr>
        <w:ind w:firstLine="1296"/>
        <w:jc w:val="both"/>
        <w:rPr>
          <w:sz w:val="24"/>
          <w:szCs w:val="24"/>
        </w:rPr>
      </w:pPr>
    </w:p>
    <w:p w:rsidR="00FF00D8" w:rsidRDefault="00FF00D8" w:rsidP="00F23786">
      <w:pPr>
        <w:ind w:firstLine="1296"/>
        <w:jc w:val="both"/>
        <w:rPr>
          <w:sz w:val="24"/>
          <w:szCs w:val="24"/>
        </w:rPr>
      </w:pPr>
      <w:bookmarkStart w:id="0" w:name="_GoBack"/>
      <w:bookmarkEnd w:id="0"/>
    </w:p>
    <w:p w:rsidR="00ED6BD5" w:rsidRDefault="00ED6BD5" w:rsidP="0032396A">
      <w:pPr>
        <w:jc w:val="both"/>
        <w:rPr>
          <w:sz w:val="24"/>
          <w:szCs w:val="24"/>
        </w:rPr>
      </w:pPr>
    </w:p>
    <w:p w:rsidR="00192391" w:rsidRDefault="00FE040B" w:rsidP="00FE040B">
      <w:pPr>
        <w:ind w:left="5184"/>
        <w:rPr>
          <w:rFonts w:ascii="Times New Roman" w:hAnsi="Times New Roman" w:cs="Times New Roman"/>
        </w:rPr>
      </w:pPr>
      <w:r w:rsidRPr="00192391">
        <w:rPr>
          <w:rFonts w:ascii="Times New Roman" w:hAnsi="Times New Roman" w:cs="Times New Roman"/>
        </w:rPr>
        <w:lastRenderedPageBreak/>
        <w:t xml:space="preserve">              PATVIRTINTA</w:t>
      </w:r>
      <w:r w:rsidRPr="00192391">
        <w:rPr>
          <w:rFonts w:ascii="Times New Roman" w:hAnsi="Times New Roman" w:cs="Times New Roman"/>
        </w:rPr>
        <w:tab/>
        <w:t xml:space="preserve">                                             Pagėgių palaikomojo gydymo, slaugos ir senelių globos namų direktorės                </w:t>
      </w:r>
    </w:p>
    <w:p w:rsidR="00FE040B" w:rsidRPr="00192391" w:rsidRDefault="00FE040B" w:rsidP="00FE040B">
      <w:pPr>
        <w:ind w:left="5184"/>
        <w:rPr>
          <w:rFonts w:ascii="Times New Roman" w:hAnsi="Times New Roman" w:cs="Times New Roman"/>
        </w:rPr>
      </w:pPr>
      <w:r w:rsidRPr="00192391">
        <w:rPr>
          <w:rFonts w:ascii="Times New Roman" w:hAnsi="Times New Roman" w:cs="Times New Roman"/>
        </w:rPr>
        <w:t xml:space="preserve">  2014-12-31 įsakymu Nr. 33 V</w:t>
      </w:r>
    </w:p>
    <w:p w:rsidR="00ED6BD5" w:rsidRPr="00192391" w:rsidRDefault="00192391" w:rsidP="00FE040B">
      <w:pPr>
        <w:rPr>
          <w:rFonts w:ascii="Times New Roman" w:hAnsi="Times New Roman" w:cs="Times New Roman"/>
          <w:b/>
          <w:sz w:val="24"/>
          <w:szCs w:val="24"/>
        </w:rPr>
      </w:pPr>
      <w:r>
        <w:rPr>
          <w:rFonts w:ascii="Times New Roman" w:hAnsi="Times New Roman" w:cs="Times New Roman"/>
          <w:b/>
          <w:sz w:val="24"/>
          <w:szCs w:val="24"/>
        </w:rPr>
        <w:t xml:space="preserve">              </w:t>
      </w:r>
      <w:r w:rsidR="00FE040B" w:rsidRPr="00192391">
        <w:rPr>
          <w:rFonts w:ascii="Times New Roman" w:hAnsi="Times New Roman" w:cs="Times New Roman"/>
          <w:b/>
          <w:sz w:val="24"/>
          <w:szCs w:val="24"/>
        </w:rPr>
        <w:t>PAGĖGIŲ PAPAIKOMOJO GYDYMO, SLAUGOS IR SENELIŲ GLOBOS NAMŲ</w:t>
      </w:r>
    </w:p>
    <w:p w:rsidR="00ED6BD5" w:rsidRPr="00192391" w:rsidRDefault="00ED6BD5" w:rsidP="00FE040B">
      <w:pPr>
        <w:rPr>
          <w:rFonts w:ascii="Times New Roman" w:hAnsi="Times New Roman" w:cs="Times New Roman"/>
          <w:b/>
          <w:sz w:val="24"/>
          <w:szCs w:val="24"/>
        </w:rPr>
      </w:pPr>
      <w:r w:rsidRPr="00192391">
        <w:rPr>
          <w:rFonts w:ascii="Times New Roman" w:hAnsi="Times New Roman" w:cs="Times New Roman"/>
          <w:b/>
          <w:sz w:val="24"/>
          <w:szCs w:val="24"/>
        </w:rPr>
        <w:t xml:space="preserve">        </w:t>
      </w:r>
      <w:r w:rsidRPr="00192391">
        <w:rPr>
          <w:rFonts w:ascii="Times New Roman" w:hAnsi="Times New Roman" w:cs="Times New Roman"/>
          <w:b/>
          <w:sz w:val="24"/>
          <w:szCs w:val="24"/>
        </w:rPr>
        <w:tab/>
        <w:t>(PALAIKOMOJO GYDYMO IR SLAUGOS LIGONINĖS PADALINIO)</w:t>
      </w:r>
    </w:p>
    <w:p w:rsidR="00FE040B" w:rsidRDefault="00FE040B" w:rsidP="00FE040B">
      <w:pPr>
        <w:rPr>
          <w:rFonts w:ascii="Times New Roman" w:hAnsi="Times New Roman" w:cs="Times New Roman"/>
          <w:b/>
          <w:sz w:val="24"/>
          <w:szCs w:val="24"/>
        </w:rPr>
      </w:pPr>
      <w:r w:rsidRPr="00192391">
        <w:rPr>
          <w:rFonts w:ascii="Times New Roman" w:hAnsi="Times New Roman" w:cs="Times New Roman"/>
          <w:b/>
          <w:sz w:val="24"/>
          <w:szCs w:val="24"/>
        </w:rPr>
        <w:tab/>
        <w:t xml:space="preserve">                          KORUPCIJOS PREVENCIJOS PRIEMONIŲ</w:t>
      </w:r>
    </w:p>
    <w:p w:rsidR="00192391" w:rsidRPr="00192391" w:rsidRDefault="00192391" w:rsidP="00FE040B">
      <w:pPr>
        <w:rPr>
          <w:rFonts w:ascii="Times New Roman" w:hAnsi="Times New Roman" w:cs="Times New Roman"/>
          <w:b/>
          <w:sz w:val="24"/>
          <w:szCs w:val="24"/>
        </w:rPr>
      </w:pPr>
    </w:p>
    <w:p w:rsidR="00FE040B" w:rsidRPr="00192391" w:rsidRDefault="00FE040B" w:rsidP="00FE040B">
      <w:pPr>
        <w:rPr>
          <w:rFonts w:ascii="Times New Roman" w:hAnsi="Times New Roman" w:cs="Times New Roman"/>
          <w:b/>
          <w:sz w:val="24"/>
          <w:szCs w:val="24"/>
        </w:rPr>
      </w:pPr>
      <w:r w:rsidRPr="00192391">
        <w:rPr>
          <w:rFonts w:ascii="Times New Roman" w:hAnsi="Times New Roman" w:cs="Times New Roman"/>
          <w:b/>
          <w:sz w:val="24"/>
          <w:szCs w:val="24"/>
        </w:rPr>
        <w:tab/>
      </w:r>
      <w:r w:rsidRPr="00192391">
        <w:rPr>
          <w:rFonts w:ascii="Times New Roman" w:hAnsi="Times New Roman" w:cs="Times New Roman"/>
          <w:b/>
          <w:sz w:val="24"/>
          <w:szCs w:val="24"/>
        </w:rPr>
        <w:tab/>
        <w:t xml:space="preserve">              2015- 2016 METŲ PLANAS</w:t>
      </w:r>
    </w:p>
    <w:tbl>
      <w:tblPr>
        <w:tblStyle w:val="TableGrid"/>
        <w:tblW w:w="0" w:type="auto"/>
        <w:tblLook w:val="04A0" w:firstRow="1" w:lastRow="0" w:firstColumn="1" w:lastColumn="0" w:noHBand="0" w:noVBand="1"/>
      </w:tblPr>
      <w:tblGrid>
        <w:gridCol w:w="1566"/>
        <w:gridCol w:w="3686"/>
        <w:gridCol w:w="1696"/>
        <w:gridCol w:w="2835"/>
      </w:tblGrid>
      <w:tr w:rsidR="008A2605" w:rsidRPr="00192391" w:rsidTr="004D370E">
        <w:tc>
          <w:tcPr>
            <w:tcW w:w="1566" w:type="dxa"/>
          </w:tcPr>
          <w:p w:rsidR="008A2605" w:rsidRPr="00192391" w:rsidRDefault="008A2605" w:rsidP="00FE040B">
            <w:pPr>
              <w:rPr>
                <w:rFonts w:ascii="Times New Roman" w:hAnsi="Times New Roman" w:cs="Times New Roman"/>
                <w:sz w:val="24"/>
                <w:szCs w:val="24"/>
              </w:rPr>
            </w:pPr>
            <w:r w:rsidRPr="00192391">
              <w:rPr>
                <w:rFonts w:ascii="Times New Roman" w:hAnsi="Times New Roman" w:cs="Times New Roman"/>
                <w:sz w:val="24"/>
                <w:szCs w:val="24"/>
              </w:rPr>
              <w:t>Eil.Nr.</w:t>
            </w:r>
          </w:p>
        </w:tc>
        <w:tc>
          <w:tcPr>
            <w:tcW w:w="3686"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Priemonės pavadinimas</w:t>
            </w:r>
          </w:p>
        </w:tc>
        <w:tc>
          <w:tcPr>
            <w:tcW w:w="1641"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Įvykdymo laikas</w:t>
            </w:r>
          </w:p>
        </w:tc>
        <w:tc>
          <w:tcPr>
            <w:tcW w:w="2835"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Atsakingi asmenys</w:t>
            </w:r>
          </w:p>
        </w:tc>
      </w:tr>
      <w:tr w:rsidR="008A2605" w:rsidRPr="00192391" w:rsidTr="004D370E">
        <w:tc>
          <w:tcPr>
            <w:tcW w:w="1566" w:type="dxa"/>
          </w:tcPr>
          <w:p w:rsidR="008A2605" w:rsidRPr="00192391" w:rsidRDefault="008A2605" w:rsidP="00FE040B">
            <w:pPr>
              <w:rPr>
                <w:rFonts w:ascii="Times New Roman" w:hAnsi="Times New Roman" w:cs="Times New Roman"/>
                <w:sz w:val="24"/>
                <w:szCs w:val="24"/>
              </w:rPr>
            </w:pPr>
            <w:r w:rsidRPr="00192391">
              <w:rPr>
                <w:rFonts w:ascii="Times New Roman" w:hAnsi="Times New Roman" w:cs="Times New Roman"/>
                <w:sz w:val="24"/>
                <w:szCs w:val="24"/>
              </w:rPr>
              <w:t>1</w:t>
            </w:r>
          </w:p>
        </w:tc>
        <w:tc>
          <w:tcPr>
            <w:tcW w:w="3686" w:type="dxa"/>
          </w:tcPr>
          <w:p w:rsidR="008A2605" w:rsidRPr="00192391" w:rsidRDefault="008A2605" w:rsidP="00FE040B">
            <w:pPr>
              <w:rPr>
                <w:rFonts w:ascii="Times New Roman" w:hAnsi="Times New Roman" w:cs="Times New Roman"/>
                <w:sz w:val="24"/>
                <w:szCs w:val="24"/>
              </w:rPr>
            </w:pPr>
            <w:r w:rsidRPr="00192391">
              <w:rPr>
                <w:rFonts w:ascii="Times New Roman" w:hAnsi="Times New Roman" w:cs="Times New Roman"/>
                <w:sz w:val="24"/>
                <w:szCs w:val="24"/>
              </w:rPr>
              <w:t>Supažindinti su Korupcijos prevencijos Lietuvos sveikatos sistemoje programa</w:t>
            </w:r>
          </w:p>
        </w:tc>
        <w:tc>
          <w:tcPr>
            <w:tcW w:w="1641" w:type="dxa"/>
          </w:tcPr>
          <w:p w:rsidR="008A2605" w:rsidRPr="00192391" w:rsidRDefault="008A2605" w:rsidP="00FE040B">
            <w:pPr>
              <w:rPr>
                <w:rFonts w:ascii="Times New Roman" w:hAnsi="Times New Roman" w:cs="Times New Roman"/>
                <w:sz w:val="24"/>
                <w:szCs w:val="24"/>
              </w:rPr>
            </w:pPr>
            <w:r w:rsidRPr="00192391">
              <w:rPr>
                <w:rFonts w:ascii="Times New Roman" w:hAnsi="Times New Roman" w:cs="Times New Roman"/>
                <w:sz w:val="24"/>
                <w:szCs w:val="24"/>
              </w:rPr>
              <w:t>2015 I ketv.</w:t>
            </w:r>
          </w:p>
        </w:tc>
        <w:tc>
          <w:tcPr>
            <w:tcW w:w="2835" w:type="dxa"/>
          </w:tcPr>
          <w:p w:rsidR="008A2605" w:rsidRPr="00192391" w:rsidRDefault="008A2605" w:rsidP="00FE040B">
            <w:pPr>
              <w:rPr>
                <w:rFonts w:ascii="Times New Roman" w:hAnsi="Times New Roman" w:cs="Times New Roman"/>
                <w:sz w:val="24"/>
                <w:szCs w:val="24"/>
              </w:rPr>
            </w:pPr>
            <w:r w:rsidRPr="00192391">
              <w:rPr>
                <w:rFonts w:ascii="Times New Roman" w:hAnsi="Times New Roman" w:cs="Times New Roman"/>
                <w:sz w:val="24"/>
                <w:szCs w:val="24"/>
              </w:rPr>
              <w:t>Korupcijos prevencijos komisijos nariai, padalinių vadovai</w:t>
            </w:r>
          </w:p>
        </w:tc>
      </w:tr>
      <w:tr w:rsidR="008A2605" w:rsidRPr="00192391" w:rsidTr="004D370E">
        <w:tc>
          <w:tcPr>
            <w:tcW w:w="1566"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2</w:t>
            </w:r>
          </w:p>
        </w:tc>
        <w:tc>
          <w:tcPr>
            <w:tcW w:w="3686"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Informacijos, kur turi kreiptis pacientas, susidūręs su korupcinio pobūdžio veikla, paskelbimas įstaigos informacijos skelbimų lentose</w:t>
            </w:r>
          </w:p>
        </w:tc>
        <w:tc>
          <w:tcPr>
            <w:tcW w:w="1641"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nuolat</w:t>
            </w:r>
          </w:p>
        </w:tc>
        <w:tc>
          <w:tcPr>
            <w:tcW w:w="2835"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sz w:val="24"/>
                <w:szCs w:val="24"/>
              </w:rPr>
              <w:t>Korupcijos prevencijos komisijos nariai</w:t>
            </w:r>
          </w:p>
        </w:tc>
      </w:tr>
      <w:tr w:rsidR="008A2605" w:rsidRPr="00192391" w:rsidTr="004D370E">
        <w:tc>
          <w:tcPr>
            <w:tcW w:w="1566"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3</w:t>
            </w:r>
          </w:p>
        </w:tc>
        <w:tc>
          <w:tcPr>
            <w:tcW w:w="3686" w:type="dxa"/>
          </w:tcPr>
          <w:p w:rsidR="008A2605" w:rsidRPr="00192391" w:rsidRDefault="008A2605" w:rsidP="008A2605">
            <w:pPr>
              <w:rPr>
                <w:rFonts w:ascii="Times New Roman" w:hAnsi="Times New Roman" w:cs="Times New Roman"/>
                <w:b/>
                <w:sz w:val="24"/>
                <w:szCs w:val="24"/>
              </w:rPr>
            </w:pPr>
            <w:r w:rsidRPr="00192391">
              <w:rPr>
                <w:rFonts w:ascii="Times New Roman" w:hAnsi="Times New Roman" w:cs="Times New Roman"/>
                <w:b/>
                <w:sz w:val="24"/>
                <w:szCs w:val="24"/>
              </w:rPr>
              <w:t>Personalo mokymas prevencijos klausimais įstaigoje organizuojant susitikimus su STT darbuotojais, vykdančiais korupcijos prevevenciją, STT Ryšių su visuomene skyriaus darbuotojais</w:t>
            </w:r>
          </w:p>
        </w:tc>
        <w:tc>
          <w:tcPr>
            <w:tcW w:w="1641"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Pagal planą, ne rečiau kaip 1 kartą per 2 metus</w:t>
            </w:r>
          </w:p>
        </w:tc>
        <w:tc>
          <w:tcPr>
            <w:tcW w:w="2835"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Įstaigos vadovas, korupcijos prevencijos komisijos nariai</w:t>
            </w:r>
          </w:p>
        </w:tc>
      </w:tr>
      <w:tr w:rsidR="008A2605" w:rsidRPr="00192391" w:rsidTr="004D370E">
        <w:tc>
          <w:tcPr>
            <w:tcW w:w="1566"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4</w:t>
            </w:r>
          </w:p>
        </w:tc>
        <w:tc>
          <w:tcPr>
            <w:tcW w:w="3686" w:type="dxa"/>
          </w:tcPr>
          <w:p w:rsidR="008A2605" w:rsidRPr="00192391" w:rsidRDefault="008A2605" w:rsidP="00FE040B">
            <w:pPr>
              <w:rPr>
                <w:rFonts w:ascii="Times New Roman" w:hAnsi="Times New Roman" w:cs="Times New Roman"/>
                <w:b/>
                <w:sz w:val="24"/>
                <w:szCs w:val="24"/>
              </w:rPr>
            </w:pPr>
            <w:r w:rsidRPr="00192391">
              <w:rPr>
                <w:rFonts w:ascii="Times New Roman" w:hAnsi="Times New Roman" w:cs="Times New Roman"/>
                <w:b/>
                <w:sz w:val="24"/>
                <w:szCs w:val="24"/>
              </w:rPr>
              <w:t>Rengiamų tvarkų, procedūrų, reglamentuojančių santykius, kuriuose yra galima korupcijos pasireiškimo tikimybė, antikorupcinis vertinimas</w:t>
            </w:r>
          </w:p>
        </w:tc>
        <w:tc>
          <w:tcPr>
            <w:tcW w:w="1641"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Parengus dokumentų projektus</w:t>
            </w:r>
          </w:p>
        </w:tc>
        <w:tc>
          <w:tcPr>
            <w:tcW w:w="2835"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Vidaus auditorius medicinai, personalo vadovas</w:t>
            </w:r>
          </w:p>
        </w:tc>
      </w:tr>
      <w:tr w:rsidR="008A2605" w:rsidRPr="00192391" w:rsidTr="004D370E">
        <w:tc>
          <w:tcPr>
            <w:tcW w:w="156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5</w:t>
            </w:r>
          </w:p>
        </w:tc>
        <w:tc>
          <w:tcPr>
            <w:tcW w:w="368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Ligoninėje patvirtintų tvarkų, procedūrų rengimas</w:t>
            </w:r>
          </w:p>
        </w:tc>
        <w:tc>
          <w:tcPr>
            <w:tcW w:w="1641"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nuolat</w:t>
            </w:r>
          </w:p>
        </w:tc>
        <w:tc>
          <w:tcPr>
            <w:tcW w:w="2835"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Vidaus auditorius medicinai</w:t>
            </w:r>
          </w:p>
        </w:tc>
      </w:tr>
      <w:tr w:rsidR="008A2605" w:rsidRPr="00192391" w:rsidTr="004D370E">
        <w:tc>
          <w:tcPr>
            <w:tcW w:w="156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6</w:t>
            </w:r>
          </w:p>
        </w:tc>
        <w:tc>
          <w:tcPr>
            <w:tcW w:w="368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Antikorupciniu nuostatų taikymas įstaigoje, viešųjų komisijų veikloje bei nemokamų paslaugų teikimo procedūroje</w:t>
            </w:r>
          </w:p>
        </w:tc>
        <w:tc>
          <w:tcPr>
            <w:tcW w:w="1641"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nuolat</w:t>
            </w:r>
          </w:p>
        </w:tc>
        <w:tc>
          <w:tcPr>
            <w:tcW w:w="2835"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Įstaigos vadovas, korupcijos prevencijos komisijos nariai</w:t>
            </w:r>
          </w:p>
        </w:tc>
      </w:tr>
      <w:tr w:rsidR="008A2605" w:rsidRPr="00192391" w:rsidTr="004D370E">
        <w:tc>
          <w:tcPr>
            <w:tcW w:w="156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7</w:t>
            </w:r>
          </w:p>
        </w:tc>
        <w:tc>
          <w:tcPr>
            <w:tcW w:w="368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 xml:space="preserve">Viešųjų pirkimų organizavimas ir vykdymas pagal teisės aktų, įskaitant SAM korupcijos prevencijos sveikatos sistemoje programą, reikalavimus, pradėti nustatyto sąrašo medicininės įrangos bei vaistinių preparatų </w:t>
            </w:r>
            <w:r w:rsidRPr="00192391">
              <w:rPr>
                <w:rFonts w:ascii="Times New Roman" w:hAnsi="Times New Roman" w:cs="Times New Roman"/>
                <w:b/>
                <w:sz w:val="24"/>
                <w:szCs w:val="24"/>
              </w:rPr>
              <w:lastRenderedPageBreak/>
              <w:t>pirkimą per CPO</w:t>
            </w:r>
          </w:p>
        </w:tc>
        <w:tc>
          <w:tcPr>
            <w:tcW w:w="1641"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lastRenderedPageBreak/>
              <w:t>nuolat</w:t>
            </w:r>
          </w:p>
        </w:tc>
        <w:tc>
          <w:tcPr>
            <w:tcW w:w="2835"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Viešųjų pirkimų komisijos pirmininkė, korupcijos prevencijos komisijos nariai</w:t>
            </w:r>
          </w:p>
        </w:tc>
      </w:tr>
      <w:tr w:rsidR="008A2605" w:rsidRPr="00192391" w:rsidTr="004D370E">
        <w:tc>
          <w:tcPr>
            <w:tcW w:w="156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8</w:t>
            </w:r>
          </w:p>
        </w:tc>
        <w:tc>
          <w:tcPr>
            <w:tcW w:w="3686" w:type="dxa"/>
          </w:tcPr>
          <w:p w:rsidR="008A2605" w:rsidRPr="00192391" w:rsidRDefault="007A1C76" w:rsidP="00FE040B">
            <w:pPr>
              <w:rPr>
                <w:rFonts w:ascii="Times New Roman" w:hAnsi="Times New Roman" w:cs="Times New Roman"/>
                <w:b/>
                <w:sz w:val="24"/>
                <w:szCs w:val="24"/>
              </w:rPr>
            </w:pPr>
            <w:r w:rsidRPr="00192391">
              <w:rPr>
                <w:rFonts w:ascii="Times New Roman" w:hAnsi="Times New Roman" w:cs="Times New Roman"/>
                <w:b/>
                <w:sz w:val="24"/>
                <w:szCs w:val="24"/>
              </w:rPr>
              <w:t>Darbuotojų pareiginių instrukcijų peržiūrėjimas ir esant būtinybei, įtraukimas korupciniu požiūriu</w:t>
            </w:r>
            <w:r w:rsidR="00D16B59" w:rsidRPr="00192391">
              <w:rPr>
                <w:rFonts w:ascii="Times New Roman" w:hAnsi="Times New Roman" w:cs="Times New Roman"/>
                <w:b/>
                <w:sz w:val="24"/>
                <w:szCs w:val="24"/>
              </w:rPr>
              <w:t xml:space="preserve">, svarbių nuostatų bei teisinių atsakomybės priemonių </w:t>
            </w:r>
          </w:p>
        </w:tc>
        <w:tc>
          <w:tcPr>
            <w:tcW w:w="1641"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2015-206 metai</w:t>
            </w:r>
          </w:p>
        </w:tc>
        <w:tc>
          <w:tcPr>
            <w:tcW w:w="2835"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Personalo vadovas</w:t>
            </w:r>
          </w:p>
        </w:tc>
      </w:tr>
      <w:tr w:rsidR="008A2605" w:rsidRPr="00192391" w:rsidTr="004D370E">
        <w:tc>
          <w:tcPr>
            <w:tcW w:w="156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9</w:t>
            </w:r>
          </w:p>
        </w:tc>
        <w:tc>
          <w:tcPr>
            <w:tcW w:w="368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Skundų, pareiškimų dėl galimų korupcinio pobūdžio nusikalstamų veikų</w:t>
            </w:r>
          </w:p>
        </w:tc>
        <w:tc>
          <w:tcPr>
            <w:tcW w:w="1641"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Gavus skundą</w:t>
            </w:r>
          </w:p>
        </w:tc>
        <w:tc>
          <w:tcPr>
            <w:tcW w:w="2835"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Vidaus auditorius medicinai, Korupcijos prevencijos komisijos nariai</w:t>
            </w:r>
          </w:p>
        </w:tc>
      </w:tr>
      <w:tr w:rsidR="008A2605" w:rsidRPr="00192391" w:rsidTr="004D370E">
        <w:tc>
          <w:tcPr>
            <w:tcW w:w="156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10</w:t>
            </w:r>
          </w:p>
        </w:tc>
        <w:tc>
          <w:tcPr>
            <w:tcW w:w="368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Privalomos informacijos apie mokamas sveikatos priežiūros paslaugas ligoninėje teikimo pacientams užtikrinimas</w:t>
            </w:r>
          </w:p>
        </w:tc>
        <w:tc>
          <w:tcPr>
            <w:tcW w:w="1641"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nuolat</w:t>
            </w:r>
          </w:p>
        </w:tc>
        <w:tc>
          <w:tcPr>
            <w:tcW w:w="2835"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Padalinių vadovai</w:t>
            </w:r>
          </w:p>
        </w:tc>
      </w:tr>
      <w:tr w:rsidR="008A2605" w:rsidRPr="00192391" w:rsidTr="004D370E">
        <w:tc>
          <w:tcPr>
            <w:tcW w:w="156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11</w:t>
            </w:r>
          </w:p>
        </w:tc>
        <w:tc>
          <w:tcPr>
            <w:tcW w:w="368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Gavus informaciją dėl galimų ar korupcinių veikų, įstaigos vadovo ir Specialiųjų tyrimų tarnybos skubus informavimas įstaigos ir kituose teisės aktuose nustatytomis sąlygomis ir tvarką</w:t>
            </w:r>
          </w:p>
        </w:tc>
        <w:tc>
          <w:tcPr>
            <w:tcW w:w="1641"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Gavus informaciją</w:t>
            </w:r>
          </w:p>
        </w:tc>
        <w:tc>
          <w:tcPr>
            <w:tcW w:w="2835"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Korupcijos prevencijos komisijos nariai</w:t>
            </w:r>
          </w:p>
        </w:tc>
      </w:tr>
      <w:tr w:rsidR="008A2605" w:rsidRPr="00192391" w:rsidTr="004D370E">
        <w:tc>
          <w:tcPr>
            <w:tcW w:w="156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12</w:t>
            </w:r>
          </w:p>
        </w:tc>
        <w:tc>
          <w:tcPr>
            <w:tcW w:w="3686" w:type="dxa"/>
          </w:tcPr>
          <w:p w:rsidR="008A2605" w:rsidRPr="00192391" w:rsidRDefault="00D16B59" w:rsidP="00D16B59">
            <w:pPr>
              <w:rPr>
                <w:rFonts w:ascii="Times New Roman" w:hAnsi="Times New Roman" w:cs="Times New Roman"/>
                <w:b/>
                <w:sz w:val="24"/>
                <w:szCs w:val="24"/>
              </w:rPr>
            </w:pPr>
            <w:r w:rsidRPr="00192391">
              <w:rPr>
                <w:rFonts w:ascii="Times New Roman" w:hAnsi="Times New Roman" w:cs="Times New Roman"/>
                <w:b/>
                <w:sz w:val="24"/>
                <w:szCs w:val="24"/>
              </w:rPr>
              <w:t>Įstaigos interneto svetainėje skelbti Korupcijos prevencijos programą ir jos įgyvendinimo 2015-2016 m. priemonių planą bei Ligoninės Korupcinės prevencijos  komisijos narių duomenis ir kontaktus</w:t>
            </w:r>
          </w:p>
        </w:tc>
        <w:tc>
          <w:tcPr>
            <w:tcW w:w="1641" w:type="dxa"/>
          </w:tcPr>
          <w:p w:rsidR="008A2605" w:rsidRPr="00192391" w:rsidRDefault="00D16B59" w:rsidP="00D16B59">
            <w:pPr>
              <w:rPr>
                <w:rFonts w:ascii="Times New Roman" w:hAnsi="Times New Roman" w:cs="Times New Roman"/>
                <w:b/>
                <w:sz w:val="24"/>
                <w:szCs w:val="24"/>
              </w:rPr>
            </w:pPr>
            <w:r w:rsidRPr="00192391">
              <w:rPr>
                <w:rFonts w:ascii="Times New Roman" w:hAnsi="Times New Roman" w:cs="Times New Roman"/>
                <w:b/>
                <w:sz w:val="24"/>
                <w:szCs w:val="24"/>
              </w:rPr>
              <w:t>2015 m.I ketv.</w:t>
            </w:r>
          </w:p>
        </w:tc>
        <w:tc>
          <w:tcPr>
            <w:tcW w:w="2835"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Korupcijos prevencijos komisijos nariai, administracija</w:t>
            </w:r>
          </w:p>
        </w:tc>
      </w:tr>
      <w:tr w:rsidR="008A2605" w:rsidRPr="00192391" w:rsidTr="004D370E">
        <w:tc>
          <w:tcPr>
            <w:tcW w:w="156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13</w:t>
            </w:r>
          </w:p>
        </w:tc>
        <w:tc>
          <w:tcPr>
            <w:tcW w:w="3686" w:type="dxa"/>
          </w:tcPr>
          <w:p w:rsidR="008A2605" w:rsidRPr="00192391" w:rsidRDefault="00D16B59" w:rsidP="00FE040B">
            <w:pPr>
              <w:rPr>
                <w:rFonts w:ascii="Times New Roman" w:hAnsi="Times New Roman" w:cs="Times New Roman"/>
                <w:b/>
                <w:sz w:val="24"/>
                <w:szCs w:val="24"/>
              </w:rPr>
            </w:pPr>
            <w:r w:rsidRPr="00192391">
              <w:rPr>
                <w:rFonts w:ascii="Times New Roman" w:hAnsi="Times New Roman" w:cs="Times New Roman"/>
                <w:b/>
                <w:sz w:val="24"/>
                <w:szCs w:val="24"/>
              </w:rPr>
              <w:t>Informacijos apie įstaigos darbuotojams pareikštus įtarimus, padarius korupcinio pobūdžio</w:t>
            </w:r>
            <w:r w:rsidR="00E64171" w:rsidRPr="00192391">
              <w:rPr>
                <w:rFonts w:ascii="Times New Roman" w:hAnsi="Times New Roman" w:cs="Times New Roman"/>
                <w:b/>
                <w:sz w:val="24"/>
                <w:szCs w:val="24"/>
              </w:rPr>
              <w:t xml:space="preserve"> nusikalstamas veikas paskelbimas įstaigos internetinėje svetainėje</w:t>
            </w:r>
          </w:p>
        </w:tc>
        <w:tc>
          <w:tcPr>
            <w:tcW w:w="1641"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Darbuotojams pareikštus įtarimus, padarius korupcinio pobūdžio nusikalstamas veikas patvirtinimo</w:t>
            </w:r>
          </w:p>
        </w:tc>
        <w:tc>
          <w:tcPr>
            <w:tcW w:w="2835"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Korupcijos prevencijos komisijos nariai</w:t>
            </w:r>
          </w:p>
        </w:tc>
      </w:tr>
      <w:tr w:rsidR="008A2605" w:rsidRPr="00192391" w:rsidTr="004D370E">
        <w:tc>
          <w:tcPr>
            <w:tcW w:w="1566"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14</w:t>
            </w:r>
          </w:p>
        </w:tc>
        <w:tc>
          <w:tcPr>
            <w:tcW w:w="3686"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Informacijos apie įvykdytas, vykdomas korupcijos prevencijos priemones paskelbimas</w:t>
            </w:r>
          </w:p>
        </w:tc>
        <w:tc>
          <w:tcPr>
            <w:tcW w:w="1641"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Nuolat</w:t>
            </w:r>
          </w:p>
        </w:tc>
        <w:tc>
          <w:tcPr>
            <w:tcW w:w="2835"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Administracija</w:t>
            </w:r>
          </w:p>
        </w:tc>
      </w:tr>
      <w:tr w:rsidR="008A2605" w:rsidRPr="00192391" w:rsidTr="004D370E">
        <w:tc>
          <w:tcPr>
            <w:tcW w:w="1566"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15</w:t>
            </w:r>
          </w:p>
        </w:tc>
        <w:tc>
          <w:tcPr>
            <w:tcW w:w="3686" w:type="dxa"/>
          </w:tcPr>
          <w:p w:rsidR="008A2605" w:rsidRPr="00192391" w:rsidRDefault="00E64171" w:rsidP="00FE040B">
            <w:pPr>
              <w:rPr>
                <w:rFonts w:ascii="Times New Roman" w:hAnsi="Times New Roman" w:cs="Times New Roman"/>
                <w:b/>
                <w:sz w:val="24"/>
                <w:szCs w:val="24"/>
              </w:rPr>
            </w:pPr>
            <w:r w:rsidRPr="00192391">
              <w:rPr>
                <w:rFonts w:ascii="Times New Roman" w:hAnsi="Times New Roman" w:cs="Times New Roman"/>
                <w:b/>
                <w:sz w:val="24"/>
                <w:szCs w:val="24"/>
              </w:rPr>
              <w:t xml:space="preserve">Pateikti įstaigos steigėjams įstaigos vadovo </w:t>
            </w:r>
            <w:r w:rsidR="00430A1D" w:rsidRPr="00192391">
              <w:rPr>
                <w:rFonts w:ascii="Times New Roman" w:hAnsi="Times New Roman" w:cs="Times New Roman"/>
                <w:b/>
                <w:sz w:val="24"/>
                <w:szCs w:val="24"/>
              </w:rPr>
              <w:t>pasirašytą atlikto korupcinio pasireiškimo tikimybės įvertinimo medžiagą</w:t>
            </w:r>
          </w:p>
        </w:tc>
        <w:tc>
          <w:tcPr>
            <w:tcW w:w="1641"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Kiekvienų metų III ketv.</w:t>
            </w:r>
          </w:p>
        </w:tc>
        <w:tc>
          <w:tcPr>
            <w:tcW w:w="2835"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Įstaigos vadovas</w:t>
            </w:r>
          </w:p>
        </w:tc>
      </w:tr>
      <w:tr w:rsidR="008A2605" w:rsidRPr="00192391" w:rsidTr="004D370E">
        <w:tc>
          <w:tcPr>
            <w:tcW w:w="1566"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16</w:t>
            </w:r>
          </w:p>
        </w:tc>
        <w:tc>
          <w:tcPr>
            <w:tcW w:w="3686"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Sveikatos apsaugos ministerijos Korupcijos prevencijos skyriui pateikti atlikto veiklos srities įvertinimo dėl korupcijos pasireiškimo tikimybės medžiagą</w:t>
            </w:r>
          </w:p>
        </w:tc>
        <w:tc>
          <w:tcPr>
            <w:tcW w:w="1641"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Atlikus veiklos įvertinimą dėl korupcijos pasireiškimo</w:t>
            </w:r>
          </w:p>
        </w:tc>
        <w:tc>
          <w:tcPr>
            <w:tcW w:w="2835"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Įstaigos vadovas</w:t>
            </w:r>
          </w:p>
        </w:tc>
      </w:tr>
      <w:tr w:rsidR="008A2605" w:rsidRPr="00192391" w:rsidTr="004D370E">
        <w:tc>
          <w:tcPr>
            <w:tcW w:w="1566"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17</w:t>
            </w:r>
          </w:p>
        </w:tc>
        <w:tc>
          <w:tcPr>
            <w:tcW w:w="3686"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 xml:space="preserve">Įstaigoje atlikus korupcijos pasireiškimo tikimybės </w:t>
            </w:r>
            <w:r w:rsidRPr="00192391">
              <w:rPr>
                <w:rFonts w:ascii="Times New Roman" w:hAnsi="Times New Roman" w:cs="Times New Roman"/>
                <w:b/>
                <w:sz w:val="24"/>
                <w:szCs w:val="24"/>
              </w:rPr>
              <w:lastRenderedPageBreak/>
              <w:t>nustatymą, parengti ir patvirtinti nustatytų neatitikimo šalinimo priemonių planą, nurodant asmenis, atsakingus už priemonių vykdymą</w:t>
            </w:r>
          </w:p>
        </w:tc>
        <w:tc>
          <w:tcPr>
            <w:tcW w:w="1641"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lastRenderedPageBreak/>
              <w:t xml:space="preserve">Parengus korupcijos </w:t>
            </w:r>
            <w:r w:rsidRPr="00192391">
              <w:rPr>
                <w:rFonts w:ascii="Times New Roman" w:hAnsi="Times New Roman" w:cs="Times New Roman"/>
                <w:b/>
                <w:sz w:val="24"/>
                <w:szCs w:val="24"/>
              </w:rPr>
              <w:lastRenderedPageBreak/>
              <w:t>pasireiškimo į</w:t>
            </w:r>
            <w:r w:rsidR="004D370E" w:rsidRPr="00192391">
              <w:rPr>
                <w:rFonts w:ascii="Times New Roman" w:hAnsi="Times New Roman" w:cs="Times New Roman"/>
                <w:b/>
                <w:sz w:val="24"/>
                <w:szCs w:val="24"/>
              </w:rPr>
              <w:t>staigoje tikimybės įvertinimo me</w:t>
            </w:r>
            <w:r w:rsidRPr="00192391">
              <w:rPr>
                <w:rFonts w:ascii="Times New Roman" w:hAnsi="Times New Roman" w:cs="Times New Roman"/>
                <w:b/>
                <w:sz w:val="24"/>
                <w:szCs w:val="24"/>
              </w:rPr>
              <w:t>džiagą</w:t>
            </w:r>
          </w:p>
        </w:tc>
        <w:tc>
          <w:tcPr>
            <w:tcW w:w="2835"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lastRenderedPageBreak/>
              <w:t>Įstaigos vadovas</w:t>
            </w:r>
          </w:p>
        </w:tc>
      </w:tr>
      <w:tr w:rsidR="008A2605" w:rsidRPr="00192391" w:rsidTr="004D370E">
        <w:tc>
          <w:tcPr>
            <w:tcW w:w="1566"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18</w:t>
            </w:r>
          </w:p>
        </w:tc>
        <w:tc>
          <w:tcPr>
            <w:tcW w:w="3686" w:type="dxa"/>
          </w:tcPr>
          <w:p w:rsidR="008A2605" w:rsidRPr="00192391" w:rsidRDefault="00430A1D" w:rsidP="00FE040B">
            <w:pPr>
              <w:rPr>
                <w:rFonts w:ascii="Times New Roman" w:hAnsi="Times New Roman" w:cs="Times New Roman"/>
                <w:b/>
                <w:sz w:val="24"/>
                <w:szCs w:val="24"/>
              </w:rPr>
            </w:pPr>
            <w:r w:rsidRPr="00192391">
              <w:rPr>
                <w:rFonts w:ascii="Times New Roman" w:hAnsi="Times New Roman" w:cs="Times New Roman"/>
                <w:b/>
                <w:sz w:val="24"/>
                <w:szCs w:val="24"/>
              </w:rPr>
              <w:t>Įstaigos informaciniame stende bei interneto svetainėje skelbti infor</w:t>
            </w:r>
            <w:r w:rsidR="004D370E" w:rsidRPr="00192391">
              <w:rPr>
                <w:rFonts w:ascii="Times New Roman" w:hAnsi="Times New Roman" w:cs="Times New Roman"/>
                <w:b/>
                <w:sz w:val="24"/>
                <w:szCs w:val="24"/>
              </w:rPr>
              <w:t>maciją apie atsakomybę už korup</w:t>
            </w:r>
            <w:r w:rsidRPr="00192391">
              <w:rPr>
                <w:rFonts w:ascii="Times New Roman" w:hAnsi="Times New Roman" w:cs="Times New Roman"/>
                <w:b/>
                <w:sz w:val="24"/>
                <w:szCs w:val="24"/>
              </w:rPr>
              <w:t>cinio pobūdžio teisės pažeidimus ir kur turi kreiptis asmuo, susidūręs su korupcinio pobūdžio veikla</w:t>
            </w:r>
          </w:p>
        </w:tc>
        <w:tc>
          <w:tcPr>
            <w:tcW w:w="1641"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Korupcijos prevencijos priemonių viešinimas</w:t>
            </w:r>
          </w:p>
        </w:tc>
        <w:tc>
          <w:tcPr>
            <w:tcW w:w="2835"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Įstaigos vadovas</w:t>
            </w:r>
          </w:p>
        </w:tc>
      </w:tr>
      <w:tr w:rsidR="008A2605" w:rsidRPr="00192391" w:rsidTr="004D370E">
        <w:tc>
          <w:tcPr>
            <w:tcW w:w="1566"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19</w:t>
            </w:r>
          </w:p>
        </w:tc>
        <w:tc>
          <w:tcPr>
            <w:tcW w:w="3686"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Gavus pranešimą apie korupcinę veiklą, nedelsiant informuoti įstaigos vadovą ir Specialiųjų tyrimų tarnybą įstaigos ir kituose teisės aktuose nustatytomis sąlygomis ir tvarką</w:t>
            </w:r>
          </w:p>
        </w:tc>
        <w:tc>
          <w:tcPr>
            <w:tcW w:w="1641"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Gavus pranešimą</w:t>
            </w:r>
          </w:p>
        </w:tc>
        <w:tc>
          <w:tcPr>
            <w:tcW w:w="2835"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Korupcijos prevencijos komisijos pirmininkė</w:t>
            </w:r>
          </w:p>
        </w:tc>
      </w:tr>
      <w:tr w:rsidR="008A2605" w:rsidRPr="00192391" w:rsidTr="004D370E">
        <w:tc>
          <w:tcPr>
            <w:tcW w:w="1566"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20</w:t>
            </w:r>
          </w:p>
        </w:tc>
        <w:tc>
          <w:tcPr>
            <w:tcW w:w="3686"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Analizuoti pasiūlymus dėl korupcijos prevencijos sveikatos sistemoje priemonių</w:t>
            </w:r>
          </w:p>
        </w:tc>
        <w:tc>
          <w:tcPr>
            <w:tcW w:w="1641"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Gavus pasiūlymą</w:t>
            </w:r>
          </w:p>
        </w:tc>
        <w:tc>
          <w:tcPr>
            <w:tcW w:w="2835"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Komisijos prevencijos komisijos nariai</w:t>
            </w:r>
          </w:p>
        </w:tc>
      </w:tr>
      <w:tr w:rsidR="008A2605" w:rsidRPr="00192391" w:rsidTr="004D370E">
        <w:tc>
          <w:tcPr>
            <w:tcW w:w="1566"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21</w:t>
            </w:r>
          </w:p>
        </w:tc>
        <w:tc>
          <w:tcPr>
            <w:tcW w:w="3686" w:type="dxa"/>
          </w:tcPr>
          <w:p w:rsidR="008A2605" w:rsidRPr="00192391" w:rsidRDefault="004D370E" w:rsidP="00ED6BD5">
            <w:pPr>
              <w:rPr>
                <w:rFonts w:ascii="Times New Roman" w:hAnsi="Times New Roman" w:cs="Times New Roman"/>
                <w:b/>
                <w:sz w:val="24"/>
                <w:szCs w:val="24"/>
              </w:rPr>
            </w:pPr>
            <w:r w:rsidRPr="00192391">
              <w:rPr>
                <w:rFonts w:ascii="Times New Roman" w:hAnsi="Times New Roman" w:cs="Times New Roman"/>
                <w:b/>
                <w:sz w:val="24"/>
                <w:szCs w:val="24"/>
              </w:rPr>
              <w:t>Kontroliuoti ir koordinuoti įstaigos korupcijos prevencijos programos įgyvendinimo plano vykdymą ir</w:t>
            </w:r>
            <w:r w:rsidR="00ED6BD5" w:rsidRPr="00192391">
              <w:rPr>
                <w:rFonts w:ascii="Times New Roman" w:hAnsi="Times New Roman" w:cs="Times New Roman"/>
                <w:b/>
                <w:sz w:val="24"/>
                <w:szCs w:val="24"/>
              </w:rPr>
              <w:t xml:space="preserve"> </w:t>
            </w:r>
            <w:r w:rsidRPr="00192391">
              <w:rPr>
                <w:rFonts w:ascii="Times New Roman" w:hAnsi="Times New Roman" w:cs="Times New Roman"/>
                <w:b/>
                <w:sz w:val="24"/>
                <w:szCs w:val="24"/>
              </w:rPr>
              <w:t>siūlymus dėl jų tikslinimo</w:t>
            </w:r>
          </w:p>
        </w:tc>
        <w:tc>
          <w:tcPr>
            <w:tcW w:w="1641"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Informuoti įstaigos vadovą</w:t>
            </w:r>
          </w:p>
        </w:tc>
        <w:tc>
          <w:tcPr>
            <w:tcW w:w="2835" w:type="dxa"/>
          </w:tcPr>
          <w:p w:rsidR="008A2605"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Korupcijos prevencijos komisijos nariai</w:t>
            </w:r>
          </w:p>
        </w:tc>
      </w:tr>
      <w:tr w:rsidR="004D370E" w:rsidRPr="00192391" w:rsidTr="004D370E">
        <w:tc>
          <w:tcPr>
            <w:tcW w:w="1566" w:type="dxa"/>
          </w:tcPr>
          <w:p w:rsidR="004D370E"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22</w:t>
            </w:r>
          </w:p>
        </w:tc>
        <w:tc>
          <w:tcPr>
            <w:tcW w:w="3686" w:type="dxa"/>
          </w:tcPr>
          <w:p w:rsidR="004D370E" w:rsidRPr="00192391" w:rsidRDefault="004D370E" w:rsidP="004D370E">
            <w:pPr>
              <w:rPr>
                <w:rFonts w:ascii="Times New Roman" w:hAnsi="Times New Roman" w:cs="Times New Roman"/>
                <w:b/>
                <w:sz w:val="24"/>
                <w:szCs w:val="24"/>
              </w:rPr>
            </w:pPr>
            <w:r w:rsidRPr="00192391">
              <w:rPr>
                <w:rFonts w:ascii="Times New Roman" w:hAnsi="Times New Roman" w:cs="Times New Roman"/>
                <w:b/>
                <w:sz w:val="24"/>
                <w:szCs w:val="24"/>
              </w:rPr>
              <w:t>Teikti Sveikatos apsaugos ministerijos Korupcijos prevencijos skyriui pranešimą apie priemonių, nurodytų įstaigos Korupcijos prevencijos programos įgyvendinimo priemonių plane vykdymą ir pasiūlymus dėl jų patikslinimo</w:t>
            </w:r>
          </w:p>
        </w:tc>
        <w:tc>
          <w:tcPr>
            <w:tcW w:w="1641" w:type="dxa"/>
          </w:tcPr>
          <w:p w:rsidR="004D370E"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Kiekvienais metais, pasibaigus II ir IV ketv. Ne vėliau kaip iki 15 kito mėn. dienos</w:t>
            </w:r>
          </w:p>
        </w:tc>
        <w:tc>
          <w:tcPr>
            <w:tcW w:w="2835" w:type="dxa"/>
          </w:tcPr>
          <w:p w:rsidR="004D370E" w:rsidRPr="00192391" w:rsidRDefault="004D370E" w:rsidP="00FE040B">
            <w:pPr>
              <w:rPr>
                <w:rFonts w:ascii="Times New Roman" w:hAnsi="Times New Roman" w:cs="Times New Roman"/>
                <w:b/>
                <w:sz w:val="24"/>
                <w:szCs w:val="24"/>
              </w:rPr>
            </w:pPr>
            <w:r w:rsidRPr="00192391">
              <w:rPr>
                <w:rFonts w:ascii="Times New Roman" w:hAnsi="Times New Roman" w:cs="Times New Roman"/>
                <w:b/>
                <w:sz w:val="24"/>
                <w:szCs w:val="24"/>
              </w:rPr>
              <w:t>Įstaigos vadovas</w:t>
            </w:r>
          </w:p>
        </w:tc>
      </w:tr>
      <w:tr w:rsidR="004D370E" w:rsidRPr="00192391" w:rsidTr="004D370E">
        <w:tc>
          <w:tcPr>
            <w:tcW w:w="1566" w:type="dxa"/>
          </w:tcPr>
          <w:p w:rsidR="004D370E" w:rsidRPr="00192391" w:rsidRDefault="00ED6BD5" w:rsidP="00FE040B">
            <w:pPr>
              <w:rPr>
                <w:rFonts w:ascii="Times New Roman" w:hAnsi="Times New Roman" w:cs="Times New Roman"/>
                <w:b/>
                <w:sz w:val="24"/>
                <w:szCs w:val="24"/>
              </w:rPr>
            </w:pPr>
            <w:r w:rsidRPr="00192391">
              <w:rPr>
                <w:rFonts w:ascii="Times New Roman" w:hAnsi="Times New Roman" w:cs="Times New Roman"/>
                <w:b/>
                <w:sz w:val="24"/>
                <w:szCs w:val="24"/>
              </w:rPr>
              <w:t>23</w:t>
            </w:r>
          </w:p>
        </w:tc>
        <w:tc>
          <w:tcPr>
            <w:tcW w:w="3686" w:type="dxa"/>
          </w:tcPr>
          <w:p w:rsidR="004D370E" w:rsidRPr="00192391" w:rsidRDefault="00ED6BD5" w:rsidP="00F136DA">
            <w:pPr>
              <w:rPr>
                <w:rFonts w:ascii="Times New Roman" w:hAnsi="Times New Roman" w:cs="Times New Roman"/>
                <w:b/>
                <w:sz w:val="24"/>
                <w:szCs w:val="24"/>
              </w:rPr>
            </w:pPr>
            <w:r w:rsidRPr="00192391">
              <w:rPr>
                <w:rFonts w:ascii="Times New Roman" w:hAnsi="Times New Roman" w:cs="Times New Roman"/>
                <w:b/>
                <w:sz w:val="24"/>
                <w:szCs w:val="24"/>
              </w:rPr>
              <w:t>Bendradarbiauti su STT korupcijos prevencijos klausimais</w:t>
            </w:r>
          </w:p>
        </w:tc>
        <w:tc>
          <w:tcPr>
            <w:tcW w:w="1641" w:type="dxa"/>
          </w:tcPr>
          <w:p w:rsidR="004D370E" w:rsidRPr="00192391" w:rsidRDefault="00ED6BD5" w:rsidP="00FE040B">
            <w:pPr>
              <w:rPr>
                <w:rFonts w:ascii="Times New Roman" w:hAnsi="Times New Roman" w:cs="Times New Roman"/>
                <w:b/>
                <w:sz w:val="24"/>
                <w:szCs w:val="24"/>
              </w:rPr>
            </w:pPr>
            <w:r w:rsidRPr="00192391">
              <w:rPr>
                <w:rFonts w:ascii="Times New Roman" w:hAnsi="Times New Roman" w:cs="Times New Roman"/>
                <w:b/>
                <w:sz w:val="24"/>
                <w:szCs w:val="24"/>
              </w:rPr>
              <w:t>Nuolat</w:t>
            </w:r>
          </w:p>
        </w:tc>
        <w:tc>
          <w:tcPr>
            <w:tcW w:w="2835" w:type="dxa"/>
          </w:tcPr>
          <w:p w:rsidR="004D370E" w:rsidRPr="00192391" w:rsidRDefault="00ED6BD5" w:rsidP="00FE040B">
            <w:pPr>
              <w:rPr>
                <w:rFonts w:ascii="Times New Roman" w:hAnsi="Times New Roman" w:cs="Times New Roman"/>
                <w:b/>
                <w:sz w:val="24"/>
                <w:szCs w:val="24"/>
              </w:rPr>
            </w:pPr>
            <w:r w:rsidRPr="00192391">
              <w:rPr>
                <w:rFonts w:ascii="Times New Roman" w:hAnsi="Times New Roman" w:cs="Times New Roman"/>
                <w:b/>
                <w:sz w:val="24"/>
                <w:szCs w:val="24"/>
              </w:rPr>
              <w:t>Korupcijos prevencijos komisijos pirmininkė</w:t>
            </w:r>
          </w:p>
        </w:tc>
      </w:tr>
    </w:tbl>
    <w:p w:rsidR="00FE040B" w:rsidRPr="00192391" w:rsidRDefault="00FE040B" w:rsidP="00FE040B">
      <w:pPr>
        <w:rPr>
          <w:rFonts w:ascii="Times New Roman" w:hAnsi="Times New Roman" w:cs="Times New Roman"/>
          <w:b/>
          <w:sz w:val="24"/>
          <w:szCs w:val="24"/>
        </w:rPr>
      </w:pPr>
    </w:p>
    <w:p w:rsidR="00E447EA" w:rsidRPr="00192391" w:rsidRDefault="000826E8" w:rsidP="0053129C">
      <w:pPr>
        <w:rPr>
          <w:rFonts w:ascii="Times New Roman" w:hAnsi="Times New Roman" w:cs="Times New Roman"/>
          <w:sz w:val="24"/>
          <w:szCs w:val="24"/>
        </w:rPr>
      </w:pPr>
      <w:r w:rsidRPr="00192391">
        <w:rPr>
          <w:rFonts w:ascii="Times New Roman" w:hAnsi="Times New Roman" w:cs="Times New Roman"/>
          <w:sz w:val="24"/>
          <w:szCs w:val="24"/>
        </w:rPr>
        <w:tab/>
      </w:r>
      <w:r w:rsidRPr="00192391">
        <w:rPr>
          <w:rFonts w:ascii="Times New Roman" w:hAnsi="Times New Roman" w:cs="Times New Roman"/>
          <w:sz w:val="24"/>
          <w:szCs w:val="24"/>
        </w:rPr>
        <w:tab/>
      </w:r>
      <w:r w:rsidRPr="00192391">
        <w:rPr>
          <w:rFonts w:ascii="Times New Roman" w:hAnsi="Times New Roman" w:cs="Times New Roman"/>
          <w:sz w:val="24"/>
          <w:szCs w:val="24"/>
        </w:rPr>
        <w:tab/>
      </w:r>
      <w:r w:rsidRPr="00192391">
        <w:rPr>
          <w:rFonts w:ascii="Times New Roman" w:hAnsi="Times New Roman" w:cs="Times New Roman"/>
          <w:sz w:val="24"/>
          <w:szCs w:val="24"/>
        </w:rPr>
        <w:tab/>
      </w:r>
    </w:p>
    <w:p w:rsidR="00E447EA" w:rsidRPr="00192391" w:rsidRDefault="00E447EA" w:rsidP="0053129C">
      <w:pPr>
        <w:rPr>
          <w:rFonts w:ascii="Times New Roman" w:hAnsi="Times New Roman" w:cs="Times New Roman"/>
          <w:sz w:val="24"/>
          <w:szCs w:val="24"/>
        </w:rPr>
      </w:pPr>
    </w:p>
    <w:p w:rsidR="00E447EA" w:rsidRPr="00192391" w:rsidRDefault="00E447EA" w:rsidP="0053129C">
      <w:pPr>
        <w:rPr>
          <w:rFonts w:ascii="Times New Roman" w:hAnsi="Times New Roman" w:cs="Times New Roman"/>
          <w:sz w:val="24"/>
          <w:szCs w:val="24"/>
        </w:rPr>
      </w:pPr>
    </w:p>
    <w:p w:rsidR="00E447EA" w:rsidRPr="00192391" w:rsidRDefault="00E447EA" w:rsidP="0053129C">
      <w:pPr>
        <w:rPr>
          <w:rFonts w:ascii="Times New Roman" w:hAnsi="Times New Roman" w:cs="Times New Roman"/>
          <w:sz w:val="24"/>
          <w:szCs w:val="24"/>
        </w:rPr>
      </w:pPr>
    </w:p>
    <w:p w:rsidR="00E447EA" w:rsidRPr="009A2926" w:rsidRDefault="00E447EA" w:rsidP="0053129C">
      <w:pPr>
        <w:rPr>
          <w:sz w:val="24"/>
          <w:szCs w:val="24"/>
        </w:rPr>
      </w:pPr>
    </w:p>
    <w:p w:rsidR="00E447EA" w:rsidRPr="009A2926" w:rsidRDefault="00E447EA" w:rsidP="0053129C">
      <w:pPr>
        <w:rPr>
          <w:sz w:val="24"/>
          <w:szCs w:val="24"/>
        </w:rPr>
      </w:pPr>
    </w:p>
    <w:p w:rsidR="00E447EA" w:rsidRPr="009A2926" w:rsidRDefault="00E447EA" w:rsidP="0053129C">
      <w:pPr>
        <w:rPr>
          <w:sz w:val="24"/>
          <w:szCs w:val="24"/>
        </w:rPr>
      </w:pPr>
    </w:p>
    <w:p w:rsidR="00E447EA" w:rsidRPr="009A2926" w:rsidRDefault="00E447EA" w:rsidP="0053129C">
      <w:pPr>
        <w:rPr>
          <w:sz w:val="24"/>
          <w:szCs w:val="24"/>
        </w:rPr>
      </w:pPr>
    </w:p>
    <w:p w:rsidR="009A2926" w:rsidRPr="009A2926" w:rsidRDefault="009A2926" w:rsidP="0053129C">
      <w:pPr>
        <w:rPr>
          <w:sz w:val="24"/>
          <w:szCs w:val="24"/>
        </w:rPr>
      </w:pPr>
    </w:p>
    <w:p w:rsidR="009A2926" w:rsidRPr="009A2926" w:rsidRDefault="009A2926" w:rsidP="0053129C">
      <w:pPr>
        <w:rPr>
          <w:sz w:val="24"/>
          <w:szCs w:val="24"/>
        </w:rPr>
      </w:pPr>
    </w:p>
    <w:p w:rsidR="00E447EA" w:rsidRPr="009A2926" w:rsidRDefault="00E447EA" w:rsidP="0053129C">
      <w:pPr>
        <w:rPr>
          <w:sz w:val="24"/>
          <w:szCs w:val="24"/>
        </w:rPr>
      </w:pPr>
    </w:p>
    <w:sectPr w:rsidR="00E447EA" w:rsidRPr="009A2926" w:rsidSect="00E852A3">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A5" w:rsidRDefault="00323FA5" w:rsidP="000826E8">
      <w:pPr>
        <w:spacing w:after="0" w:line="240" w:lineRule="auto"/>
      </w:pPr>
      <w:r>
        <w:separator/>
      </w:r>
    </w:p>
  </w:endnote>
  <w:endnote w:type="continuationSeparator" w:id="0">
    <w:p w:rsidR="00323FA5" w:rsidRDefault="00323FA5" w:rsidP="0008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E8" w:rsidRDefault="00082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E8" w:rsidRDefault="00082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E8" w:rsidRDefault="00082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A5" w:rsidRDefault="00323FA5" w:rsidP="000826E8">
      <w:pPr>
        <w:spacing w:after="0" w:line="240" w:lineRule="auto"/>
      </w:pPr>
      <w:r>
        <w:separator/>
      </w:r>
    </w:p>
  </w:footnote>
  <w:footnote w:type="continuationSeparator" w:id="0">
    <w:p w:rsidR="00323FA5" w:rsidRDefault="00323FA5" w:rsidP="00082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E8" w:rsidRDefault="00082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E8" w:rsidRPr="00D5463E" w:rsidRDefault="00D5463E">
    <w:pPr>
      <w:pStyle w:val="Header"/>
      <w:rPr>
        <w:lang w:val="en-US"/>
      </w:rPr>
    </w:pPr>
    <w:r>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E8" w:rsidRDefault="00082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66636"/>
    <w:multiLevelType w:val="hybridMultilevel"/>
    <w:tmpl w:val="EEA6DD82"/>
    <w:lvl w:ilvl="0" w:tplc="0B5E7C46">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7F26C5E"/>
    <w:multiLevelType w:val="hybridMultilevel"/>
    <w:tmpl w:val="03308894"/>
    <w:lvl w:ilvl="0" w:tplc="39783B72">
      <w:start w:val="1"/>
      <w:numFmt w:val="upperRoman"/>
      <w:lvlText w:val="%1."/>
      <w:lvlJc w:val="left"/>
      <w:pPr>
        <w:ind w:left="3312" w:hanging="720"/>
      </w:pPr>
      <w:rPr>
        <w:rFonts w:hint="default"/>
      </w:rPr>
    </w:lvl>
    <w:lvl w:ilvl="1" w:tplc="04270019" w:tentative="1">
      <w:start w:val="1"/>
      <w:numFmt w:val="lowerLetter"/>
      <w:lvlText w:val="%2."/>
      <w:lvlJc w:val="left"/>
      <w:pPr>
        <w:ind w:left="3672" w:hanging="360"/>
      </w:pPr>
    </w:lvl>
    <w:lvl w:ilvl="2" w:tplc="0427001B" w:tentative="1">
      <w:start w:val="1"/>
      <w:numFmt w:val="lowerRoman"/>
      <w:lvlText w:val="%3."/>
      <w:lvlJc w:val="right"/>
      <w:pPr>
        <w:ind w:left="4392" w:hanging="180"/>
      </w:pPr>
    </w:lvl>
    <w:lvl w:ilvl="3" w:tplc="0427000F" w:tentative="1">
      <w:start w:val="1"/>
      <w:numFmt w:val="decimal"/>
      <w:lvlText w:val="%4."/>
      <w:lvlJc w:val="left"/>
      <w:pPr>
        <w:ind w:left="5112" w:hanging="360"/>
      </w:pPr>
    </w:lvl>
    <w:lvl w:ilvl="4" w:tplc="04270019" w:tentative="1">
      <w:start w:val="1"/>
      <w:numFmt w:val="lowerLetter"/>
      <w:lvlText w:val="%5."/>
      <w:lvlJc w:val="left"/>
      <w:pPr>
        <w:ind w:left="5832" w:hanging="360"/>
      </w:pPr>
    </w:lvl>
    <w:lvl w:ilvl="5" w:tplc="0427001B" w:tentative="1">
      <w:start w:val="1"/>
      <w:numFmt w:val="lowerRoman"/>
      <w:lvlText w:val="%6."/>
      <w:lvlJc w:val="right"/>
      <w:pPr>
        <w:ind w:left="6552" w:hanging="180"/>
      </w:pPr>
    </w:lvl>
    <w:lvl w:ilvl="6" w:tplc="0427000F" w:tentative="1">
      <w:start w:val="1"/>
      <w:numFmt w:val="decimal"/>
      <w:lvlText w:val="%7."/>
      <w:lvlJc w:val="left"/>
      <w:pPr>
        <w:ind w:left="7272" w:hanging="360"/>
      </w:pPr>
    </w:lvl>
    <w:lvl w:ilvl="7" w:tplc="04270019" w:tentative="1">
      <w:start w:val="1"/>
      <w:numFmt w:val="lowerLetter"/>
      <w:lvlText w:val="%8."/>
      <w:lvlJc w:val="left"/>
      <w:pPr>
        <w:ind w:left="7992" w:hanging="360"/>
      </w:pPr>
    </w:lvl>
    <w:lvl w:ilvl="8" w:tplc="0427001B" w:tentative="1">
      <w:start w:val="1"/>
      <w:numFmt w:val="lowerRoman"/>
      <w:lvlText w:val="%9."/>
      <w:lvlJc w:val="right"/>
      <w:pPr>
        <w:ind w:left="8712" w:hanging="180"/>
      </w:pPr>
    </w:lvl>
  </w:abstractNum>
  <w:abstractNum w:abstractNumId="2" w15:restartNumberingAfterBreak="0">
    <w:nsid w:val="7B2A4565"/>
    <w:multiLevelType w:val="hybridMultilevel"/>
    <w:tmpl w:val="710A292C"/>
    <w:lvl w:ilvl="0" w:tplc="6C3833B8">
      <w:start w:val="1"/>
      <w:numFmt w:val="upperRoman"/>
      <w:lvlText w:val="%1."/>
      <w:lvlJc w:val="left"/>
      <w:pPr>
        <w:ind w:left="3312" w:hanging="720"/>
      </w:pPr>
      <w:rPr>
        <w:rFonts w:hint="default"/>
      </w:rPr>
    </w:lvl>
    <w:lvl w:ilvl="1" w:tplc="04270019" w:tentative="1">
      <w:start w:val="1"/>
      <w:numFmt w:val="lowerLetter"/>
      <w:lvlText w:val="%2."/>
      <w:lvlJc w:val="left"/>
      <w:pPr>
        <w:ind w:left="3672" w:hanging="360"/>
      </w:pPr>
    </w:lvl>
    <w:lvl w:ilvl="2" w:tplc="0427001B" w:tentative="1">
      <w:start w:val="1"/>
      <w:numFmt w:val="lowerRoman"/>
      <w:lvlText w:val="%3."/>
      <w:lvlJc w:val="right"/>
      <w:pPr>
        <w:ind w:left="4392" w:hanging="180"/>
      </w:pPr>
    </w:lvl>
    <w:lvl w:ilvl="3" w:tplc="0427000F" w:tentative="1">
      <w:start w:val="1"/>
      <w:numFmt w:val="decimal"/>
      <w:lvlText w:val="%4."/>
      <w:lvlJc w:val="left"/>
      <w:pPr>
        <w:ind w:left="5112" w:hanging="360"/>
      </w:pPr>
    </w:lvl>
    <w:lvl w:ilvl="4" w:tplc="04270019" w:tentative="1">
      <w:start w:val="1"/>
      <w:numFmt w:val="lowerLetter"/>
      <w:lvlText w:val="%5."/>
      <w:lvlJc w:val="left"/>
      <w:pPr>
        <w:ind w:left="5832" w:hanging="360"/>
      </w:pPr>
    </w:lvl>
    <w:lvl w:ilvl="5" w:tplc="0427001B" w:tentative="1">
      <w:start w:val="1"/>
      <w:numFmt w:val="lowerRoman"/>
      <w:lvlText w:val="%6."/>
      <w:lvlJc w:val="right"/>
      <w:pPr>
        <w:ind w:left="6552" w:hanging="180"/>
      </w:pPr>
    </w:lvl>
    <w:lvl w:ilvl="6" w:tplc="0427000F" w:tentative="1">
      <w:start w:val="1"/>
      <w:numFmt w:val="decimal"/>
      <w:lvlText w:val="%7."/>
      <w:lvlJc w:val="left"/>
      <w:pPr>
        <w:ind w:left="7272" w:hanging="360"/>
      </w:pPr>
    </w:lvl>
    <w:lvl w:ilvl="7" w:tplc="04270019" w:tentative="1">
      <w:start w:val="1"/>
      <w:numFmt w:val="lowerLetter"/>
      <w:lvlText w:val="%8."/>
      <w:lvlJc w:val="left"/>
      <w:pPr>
        <w:ind w:left="7992" w:hanging="360"/>
      </w:pPr>
    </w:lvl>
    <w:lvl w:ilvl="8" w:tplc="0427001B" w:tentative="1">
      <w:start w:val="1"/>
      <w:numFmt w:val="lowerRoman"/>
      <w:lvlText w:val="%9."/>
      <w:lvlJc w:val="right"/>
      <w:pPr>
        <w:ind w:left="871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53129C"/>
    <w:rsid w:val="00052C06"/>
    <w:rsid w:val="000826E8"/>
    <w:rsid w:val="000D33AC"/>
    <w:rsid w:val="00192391"/>
    <w:rsid w:val="001B6484"/>
    <w:rsid w:val="002D0599"/>
    <w:rsid w:val="0032396A"/>
    <w:rsid w:val="00323FA5"/>
    <w:rsid w:val="00357290"/>
    <w:rsid w:val="003E0971"/>
    <w:rsid w:val="00430A1D"/>
    <w:rsid w:val="004D370E"/>
    <w:rsid w:val="0053129C"/>
    <w:rsid w:val="00735CB5"/>
    <w:rsid w:val="00742E67"/>
    <w:rsid w:val="0075315B"/>
    <w:rsid w:val="007A1C76"/>
    <w:rsid w:val="007A69AA"/>
    <w:rsid w:val="00865DF4"/>
    <w:rsid w:val="008A2605"/>
    <w:rsid w:val="00920739"/>
    <w:rsid w:val="009A2926"/>
    <w:rsid w:val="009C2268"/>
    <w:rsid w:val="009D68FC"/>
    <w:rsid w:val="00A85091"/>
    <w:rsid w:val="00AA07CF"/>
    <w:rsid w:val="00C6389E"/>
    <w:rsid w:val="00D02D78"/>
    <w:rsid w:val="00D16B59"/>
    <w:rsid w:val="00D5463E"/>
    <w:rsid w:val="00E447EA"/>
    <w:rsid w:val="00E64171"/>
    <w:rsid w:val="00E6522F"/>
    <w:rsid w:val="00E852A3"/>
    <w:rsid w:val="00ED6BD5"/>
    <w:rsid w:val="00F23786"/>
    <w:rsid w:val="00FE040B"/>
    <w:rsid w:val="00FF0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3BC0D-0E20-4F14-8552-A13648FC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29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826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0826E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qFormat/>
    <w:rsid w:val="000826E8"/>
    <w:rPr>
      <w:b/>
      <w:bCs/>
    </w:rPr>
  </w:style>
  <w:style w:type="paragraph" w:styleId="Header">
    <w:name w:val="header"/>
    <w:basedOn w:val="Normal"/>
    <w:link w:val="HeaderChar"/>
    <w:uiPriority w:val="99"/>
    <w:semiHidden/>
    <w:unhideWhenUsed/>
    <w:rsid w:val="000826E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0826E8"/>
  </w:style>
  <w:style w:type="paragraph" w:styleId="Footer">
    <w:name w:val="footer"/>
    <w:basedOn w:val="Normal"/>
    <w:link w:val="FooterChar"/>
    <w:uiPriority w:val="99"/>
    <w:semiHidden/>
    <w:unhideWhenUsed/>
    <w:rsid w:val="000826E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0826E8"/>
  </w:style>
  <w:style w:type="paragraph" w:styleId="BalloonText">
    <w:name w:val="Balloon Text"/>
    <w:basedOn w:val="Normal"/>
    <w:link w:val="BalloonTextChar"/>
    <w:uiPriority w:val="99"/>
    <w:semiHidden/>
    <w:unhideWhenUsed/>
    <w:rsid w:val="00ED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2065">
      <w:bodyDiv w:val="1"/>
      <w:marLeft w:val="0"/>
      <w:marRight w:val="0"/>
      <w:marTop w:val="0"/>
      <w:marBottom w:val="0"/>
      <w:divBdr>
        <w:top w:val="none" w:sz="0" w:space="0" w:color="auto"/>
        <w:left w:val="none" w:sz="0" w:space="0" w:color="auto"/>
        <w:bottom w:val="none" w:sz="0" w:space="0" w:color="auto"/>
        <w:right w:val="none" w:sz="0" w:space="0" w:color="auto"/>
      </w:divBdr>
    </w:div>
    <w:div w:id="11274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Pustonia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2663</Words>
  <Characters>15182</Characters>
  <Application>Microsoft Office Word</Application>
  <DocSecurity>0</DocSecurity>
  <Lines>126</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Win10</cp:lastModifiedBy>
  <cp:revision>22</cp:revision>
  <cp:lastPrinted>2016-11-24T13:26:00Z</cp:lastPrinted>
  <dcterms:created xsi:type="dcterms:W3CDTF">2016-11-23T14:01:00Z</dcterms:created>
  <dcterms:modified xsi:type="dcterms:W3CDTF">2016-11-24T13:37:00Z</dcterms:modified>
</cp:coreProperties>
</file>